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79870BD" w:rsidP="46BEC21A" w:rsidRDefault="773F18F9" w14:paraId="2E45CFF4" w14:textId="0FA193E7">
      <w:pPr>
        <w:rPr>
          <w:rFonts w:ascii="Times New Roman" w:hAnsi="Times New Roman" w:eastAsia="Times New Roman" w:cs="Times New Roman"/>
          <w:color w:val="000000" w:themeColor="text1"/>
          <w:lang w:val="lt-LT"/>
        </w:rPr>
      </w:pPr>
      <w:r>
        <w:rPr>
          <w:noProof/>
        </w:rPr>
        <w:drawing>
          <wp:inline distT="0" distB="0" distL="0" distR="0" wp14:anchorId="1D45BF8B" wp14:editId="064D5532">
            <wp:extent cx="2057400" cy="695325"/>
            <wp:effectExtent l="0" t="0" r="0" b="0"/>
            <wp:docPr id="103344170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441705" name="Picture 1033441705"/>
                    <pic:cNvPicPr/>
                  </pic:nvPicPr>
                  <pic:blipFill>
                    <a:blip r:embed="rId7">
                      <a:extLst>
                        <a:ext uri="{28A0092B-C50C-407E-A947-70E740481C1C}">
                          <a14:useLocalDpi xmlns:a14="http://schemas.microsoft.com/office/drawing/2010/main"/>
                        </a:ext>
                      </a:extLst>
                    </a:blip>
                    <a:stretch>
                      <a:fillRect/>
                    </a:stretch>
                  </pic:blipFill>
                  <pic:spPr>
                    <a:xfrm>
                      <a:off x="0" y="0"/>
                      <a:ext cx="2057400" cy="695325"/>
                    </a:xfrm>
                    <a:prstGeom prst="rect">
                      <a:avLst/>
                    </a:prstGeom>
                  </pic:spPr>
                </pic:pic>
              </a:graphicData>
            </a:graphic>
          </wp:inline>
        </w:drawing>
      </w:r>
    </w:p>
    <w:p w:rsidR="079870BD" w:rsidP="46BEC21A" w:rsidRDefault="773F18F9" w14:paraId="64EA905E" w14:textId="7918E106">
      <w:pPr>
        <w:spacing w:line="251" w:lineRule="auto"/>
        <w:rPr>
          <w:rFonts w:ascii="Times New Roman" w:hAnsi="Times New Roman" w:eastAsia="Times New Roman" w:cs="Times New Roman"/>
          <w:color w:val="000000" w:themeColor="text1"/>
          <w:lang w:val="lt-LT"/>
        </w:rPr>
      </w:pPr>
      <w:r w:rsidRPr="46BEC21A">
        <w:rPr>
          <w:rFonts w:ascii="Times New Roman" w:hAnsi="Times New Roman" w:eastAsia="Times New Roman" w:cs="Times New Roman"/>
          <w:color w:val="000000" w:themeColor="text1"/>
          <w:lang w:val="lt-LT"/>
        </w:rPr>
        <w:t>Pranešimas žiniasklaidai</w:t>
      </w:r>
    </w:p>
    <w:p w:rsidR="079870BD" w:rsidP="46BEC21A" w:rsidRDefault="54874366" w14:paraId="0DE4AB14" w14:textId="6A425883">
      <w:pPr>
        <w:spacing w:line="251" w:lineRule="auto"/>
        <w:rPr>
          <w:rFonts w:ascii="Times New Roman" w:hAnsi="Times New Roman" w:eastAsia="Times New Roman" w:cs="Times New Roman"/>
          <w:color w:val="000000" w:themeColor="text1"/>
          <w:lang w:val="lt-LT"/>
        </w:rPr>
      </w:pPr>
      <w:r w:rsidRPr="5EF4290F" w:rsidR="54874366">
        <w:rPr>
          <w:rFonts w:ascii="Times New Roman" w:hAnsi="Times New Roman" w:eastAsia="Times New Roman" w:cs="Times New Roman"/>
          <w:color w:val="000000" w:themeColor="text1" w:themeTint="FF" w:themeShade="FF"/>
          <w:lang w:val="lt-LT"/>
        </w:rPr>
        <w:t>2026-09-1</w:t>
      </w:r>
      <w:r w:rsidRPr="5EF4290F" w:rsidR="739E696A">
        <w:rPr>
          <w:rFonts w:ascii="Times New Roman" w:hAnsi="Times New Roman" w:eastAsia="Times New Roman" w:cs="Times New Roman"/>
          <w:color w:val="000000" w:themeColor="text1" w:themeTint="FF" w:themeShade="FF"/>
          <w:lang w:val="lt-LT"/>
        </w:rPr>
        <w:t>5</w:t>
      </w:r>
    </w:p>
    <w:p w:rsidR="49C3C126" w:rsidP="46BEC21A" w:rsidRDefault="45620CF9" w14:paraId="42B47489" w14:textId="33965AD4">
      <w:pPr>
        <w:spacing w:before="240" w:after="240"/>
        <w:jc w:val="both"/>
        <w:rPr>
          <w:rFonts w:ascii="Times New Roman" w:hAnsi="Times New Roman" w:eastAsia="Times New Roman" w:cs="Times New Roman"/>
          <w:b/>
          <w:bCs/>
          <w:lang w:val="lt-LT"/>
        </w:rPr>
      </w:pPr>
      <w:r w:rsidRPr="46BEC21A">
        <w:rPr>
          <w:rFonts w:ascii="Times New Roman" w:hAnsi="Times New Roman" w:eastAsia="Times New Roman" w:cs="Times New Roman"/>
          <w:b/>
          <w:bCs/>
          <w:lang w:val="lt-LT"/>
        </w:rPr>
        <w:t>Lietuvos nacionalinis dailės muziejus Kauno knygų mugėje – Šiaurės pėdsakai ir garsių menininkų vaikystės istorijos</w:t>
      </w:r>
    </w:p>
    <w:p w:rsidR="071D3F0B" w:rsidP="46BEC21A" w:rsidRDefault="3E3CD684" w14:paraId="3001B2FA" w14:textId="57378D9B">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 xml:space="preserve">Rugsėjo 18–20 d. vyksiančioje Kauno knygų mugėje Lietuvos nacionalinis dailės muziejus (LNDM) pristatys savo leidybos naujienas ir įvairaus amžiaus skaitytojų jau pamėgtas knygas. Mugės programoje lankytojų lauks du LNDM leidinių pristatymai, kviesiantys pasinerti į skirtingas temas – netikėtas Arkties patirtis ir Baltijos regiono sąsajas su Šiaure bei garsių menininkų vaikystės žaidimų prisiminimus. </w:t>
      </w:r>
    </w:p>
    <w:p w:rsidR="071D3F0B" w:rsidP="00F65B77" w:rsidRDefault="351458CC" w14:paraId="49E9DD7F" w14:textId="0D6DD34F">
      <w:pPr>
        <w:jc w:val="both"/>
        <w:rPr>
          <w:rFonts w:ascii="Times New Roman" w:hAnsi="Times New Roman" w:eastAsia="Times New Roman" w:cs="Times New Roman"/>
          <w:lang w:val="lt-LT"/>
        </w:rPr>
      </w:pPr>
      <w:r w:rsidRPr="20171CB2" w:rsidR="58192399">
        <w:rPr>
          <w:rFonts w:ascii="Times New Roman" w:hAnsi="Times New Roman" w:eastAsia="Times New Roman" w:cs="Times New Roman"/>
          <w:lang w:val="lt-LT"/>
        </w:rPr>
        <w:t xml:space="preserve">Visomis mugės dienomis LNDM </w:t>
      </w:r>
      <w:r w:rsidRPr="20171CB2" w:rsidR="02B76DD2">
        <w:rPr>
          <w:rFonts w:ascii="Times New Roman" w:hAnsi="Times New Roman" w:eastAsia="Times New Roman" w:cs="Times New Roman"/>
          <w:lang w:val="lt-LT"/>
        </w:rPr>
        <w:t>J1.</w:t>
      </w:r>
      <w:r w:rsidRPr="20171CB2" w:rsidR="75DF69F9">
        <w:rPr>
          <w:rFonts w:ascii="Times New Roman" w:hAnsi="Times New Roman" w:eastAsia="Times New Roman" w:cs="Times New Roman"/>
          <w:lang w:val="lt-LT"/>
        </w:rPr>
        <w:t>1</w:t>
      </w:r>
      <w:r w:rsidRPr="20171CB2" w:rsidR="02B76DD2">
        <w:rPr>
          <w:rFonts w:ascii="Times New Roman" w:hAnsi="Times New Roman" w:eastAsia="Times New Roman" w:cs="Times New Roman"/>
          <w:lang w:val="lt-LT"/>
        </w:rPr>
        <w:t xml:space="preserve"> </w:t>
      </w:r>
      <w:r w:rsidRPr="20171CB2" w:rsidR="58192399">
        <w:rPr>
          <w:rFonts w:ascii="Times New Roman" w:hAnsi="Times New Roman" w:eastAsia="Times New Roman" w:cs="Times New Roman"/>
          <w:lang w:val="lt-LT"/>
        </w:rPr>
        <w:t>stende</w:t>
      </w:r>
      <w:r w:rsidRPr="20171CB2" w:rsidR="02B76DD2">
        <w:rPr>
          <w:rFonts w:ascii="Times New Roman" w:hAnsi="Times New Roman" w:eastAsia="Times New Roman" w:cs="Times New Roman"/>
          <w:lang w:val="lt-LT"/>
        </w:rPr>
        <w:t xml:space="preserve"> </w:t>
      </w:r>
      <w:r w:rsidRPr="20171CB2" w:rsidR="58192399">
        <w:rPr>
          <w:rFonts w:ascii="Times New Roman" w:hAnsi="Times New Roman" w:eastAsia="Times New Roman" w:cs="Times New Roman"/>
          <w:lang w:val="lt-LT"/>
        </w:rPr>
        <w:t>lankytojai galės pavartyti ir įsigyti parodų katalogų, menininkų biografijų, spalvinimo knygų</w:t>
      </w:r>
      <w:r w:rsidRPr="20171CB2" w:rsidR="02B76DD2">
        <w:rPr>
          <w:rFonts w:ascii="Times New Roman" w:hAnsi="Times New Roman" w:eastAsia="Times New Roman" w:cs="Times New Roman"/>
          <w:lang w:val="lt-LT"/>
        </w:rPr>
        <w:t xml:space="preserve">, </w:t>
      </w:r>
      <w:r w:rsidRPr="20171CB2" w:rsidR="58192399">
        <w:rPr>
          <w:rFonts w:ascii="Times New Roman" w:hAnsi="Times New Roman" w:eastAsia="Times New Roman" w:cs="Times New Roman"/>
          <w:lang w:val="lt-LT"/>
        </w:rPr>
        <w:t>kitų muziejaus leidinių ir suvenyrų.</w:t>
      </w:r>
    </w:p>
    <w:p w:rsidR="00284748" w:rsidP="46BEC21A" w:rsidRDefault="4F7D676C" w14:paraId="6D42F7D1" w14:textId="2439C5D7">
      <w:pPr>
        <w:jc w:val="both"/>
        <w:rPr>
          <w:rFonts w:ascii="Times New Roman" w:hAnsi="Times New Roman" w:eastAsia="Times New Roman" w:cs="Times New Roman"/>
          <w:b/>
          <w:bCs/>
          <w:lang w:val="lt-LT"/>
        </w:rPr>
      </w:pPr>
      <w:r w:rsidRPr="46BEC21A">
        <w:rPr>
          <w:rFonts w:ascii="Times New Roman" w:hAnsi="Times New Roman" w:eastAsia="Times New Roman" w:cs="Times New Roman"/>
          <w:b/>
          <w:bCs/>
          <w:lang w:val="lt-LT"/>
        </w:rPr>
        <w:t>Šiaurės pėdsakai Baltijos regiono kultūroje</w:t>
      </w:r>
    </w:p>
    <w:p w:rsidR="00284748" w:rsidP="46BEC21A" w:rsidRDefault="2AF202A4" w14:paraId="4F072474" w14:textId="370D929F">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Rugsėjo 18 d., penktadienį, 14 val. LLA renginių salėje bus pristatytas naujausias LNDM leidinys „Šešėliai palieka pėdsakus. Šiaurės kraštovaizdžio atmintis ir vaizduotė“</w:t>
      </w:r>
      <w:r w:rsidR="00F65B77">
        <w:rPr>
          <w:rFonts w:ascii="Times New Roman" w:hAnsi="Times New Roman" w:eastAsia="Times New Roman" w:cs="Times New Roman"/>
          <w:lang w:val="lt-LT"/>
        </w:rPr>
        <w:t xml:space="preserve">. </w:t>
      </w:r>
      <w:r w:rsidRPr="46BEC21A">
        <w:rPr>
          <w:rFonts w:ascii="Times New Roman" w:hAnsi="Times New Roman" w:eastAsia="Times New Roman" w:cs="Times New Roman"/>
          <w:lang w:val="lt-LT"/>
        </w:rPr>
        <w:t>Apie knygą pasakos pratarmės autorius, LNDM generalinis direktorius dr. Arūnas Gelūnas</w:t>
      </w:r>
      <w:r w:rsidR="00F65B77">
        <w:rPr>
          <w:rFonts w:ascii="Times New Roman" w:hAnsi="Times New Roman" w:eastAsia="Times New Roman" w:cs="Times New Roman"/>
          <w:lang w:val="lt-LT"/>
        </w:rPr>
        <w:t>, l</w:t>
      </w:r>
      <w:r w:rsidRPr="46BEC21A">
        <w:rPr>
          <w:rFonts w:ascii="Times New Roman" w:hAnsi="Times New Roman" w:eastAsia="Times New Roman" w:cs="Times New Roman"/>
          <w:lang w:val="lt-LT"/>
        </w:rPr>
        <w:t>eidinio sudarytojos</w:t>
      </w:r>
      <w:r w:rsidR="00F65B77">
        <w:rPr>
          <w:rFonts w:ascii="Times New Roman" w:hAnsi="Times New Roman" w:eastAsia="Times New Roman" w:cs="Times New Roman"/>
          <w:lang w:val="lt-LT"/>
        </w:rPr>
        <w:t xml:space="preserve"> </w:t>
      </w:r>
      <w:r w:rsidRPr="46BEC21A" w:rsidR="00F65B77">
        <w:rPr>
          <w:rFonts w:ascii="Times New Roman" w:hAnsi="Times New Roman" w:eastAsia="Times New Roman" w:cs="Times New Roman"/>
          <w:lang w:val="lt-LT"/>
        </w:rPr>
        <w:t>Gabrielė Radzevičiūtė ir Kotryna Markevičiūtė</w:t>
      </w:r>
      <w:r w:rsidRPr="46BEC21A">
        <w:rPr>
          <w:rFonts w:ascii="Times New Roman" w:hAnsi="Times New Roman" w:eastAsia="Times New Roman" w:cs="Times New Roman"/>
          <w:lang w:val="lt-LT"/>
        </w:rPr>
        <w:t xml:space="preserve">. Pokalbį moderuos filosofas, vieno iš leidinio </w:t>
      </w:r>
      <w:r w:rsidR="00C0123E">
        <w:rPr>
          <w:rFonts w:ascii="Times New Roman" w:hAnsi="Times New Roman" w:eastAsia="Times New Roman" w:cs="Times New Roman"/>
          <w:lang w:val="lt-LT"/>
        </w:rPr>
        <w:t xml:space="preserve">straipsnių </w:t>
      </w:r>
      <w:r w:rsidRPr="46BEC21A">
        <w:rPr>
          <w:rFonts w:ascii="Times New Roman" w:hAnsi="Times New Roman" w:eastAsia="Times New Roman" w:cs="Times New Roman"/>
          <w:lang w:val="lt-LT"/>
        </w:rPr>
        <w:t xml:space="preserve">autorius </w:t>
      </w:r>
      <w:r w:rsidRPr="46BEC21A" w:rsidR="76C27450">
        <w:rPr>
          <w:rFonts w:ascii="Times New Roman" w:hAnsi="Times New Roman" w:eastAsia="Times New Roman" w:cs="Times New Roman"/>
          <w:lang w:val="lt-LT"/>
        </w:rPr>
        <w:t xml:space="preserve">dr. </w:t>
      </w:r>
      <w:r w:rsidRPr="46BEC21A">
        <w:rPr>
          <w:rFonts w:ascii="Times New Roman" w:hAnsi="Times New Roman" w:eastAsia="Times New Roman" w:cs="Times New Roman"/>
          <w:lang w:val="lt-LT"/>
        </w:rPr>
        <w:t>Laurynas Peluritis.</w:t>
      </w:r>
    </w:p>
    <w:p w:rsidR="00284748" w:rsidP="46BEC21A" w:rsidRDefault="4AB5186D" w14:paraId="6D695ACA" w14:textId="67C28568">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Leidiny</w:t>
      </w:r>
      <w:r w:rsidR="00F65B77">
        <w:rPr>
          <w:rFonts w:ascii="Times New Roman" w:hAnsi="Times New Roman" w:eastAsia="Times New Roman" w:cs="Times New Roman"/>
          <w:lang w:val="lt-LT"/>
        </w:rPr>
        <w:t>je</w:t>
      </w:r>
      <w:r w:rsidRPr="46BEC21A">
        <w:rPr>
          <w:rFonts w:ascii="Times New Roman" w:hAnsi="Times New Roman" w:eastAsia="Times New Roman" w:cs="Times New Roman"/>
          <w:lang w:val="lt-LT"/>
        </w:rPr>
        <w:t xml:space="preserve"> atskleidžia</w:t>
      </w:r>
      <w:r w:rsidR="00F65B77">
        <w:rPr>
          <w:rFonts w:ascii="Times New Roman" w:hAnsi="Times New Roman" w:eastAsia="Times New Roman" w:cs="Times New Roman"/>
          <w:lang w:val="lt-LT"/>
        </w:rPr>
        <w:t>ma</w:t>
      </w:r>
      <w:r w:rsidRPr="46BEC21A">
        <w:rPr>
          <w:rFonts w:ascii="Times New Roman" w:hAnsi="Times New Roman" w:eastAsia="Times New Roman" w:cs="Times New Roman"/>
          <w:lang w:val="lt-LT"/>
        </w:rPr>
        <w:t>, koki</w:t>
      </w:r>
      <w:r w:rsidR="00F65B77">
        <w:rPr>
          <w:rFonts w:ascii="Times New Roman" w:hAnsi="Times New Roman" w:eastAsia="Times New Roman" w:cs="Times New Roman"/>
          <w:lang w:val="lt-LT"/>
        </w:rPr>
        <w:t>ų</w:t>
      </w:r>
      <w:r w:rsidRPr="46BEC21A">
        <w:rPr>
          <w:rFonts w:ascii="Times New Roman" w:hAnsi="Times New Roman" w:eastAsia="Times New Roman" w:cs="Times New Roman"/>
          <w:lang w:val="lt-LT"/>
        </w:rPr>
        <w:t xml:space="preserve"> pėdsak</w:t>
      </w:r>
      <w:r w:rsidR="00F65B77">
        <w:rPr>
          <w:rFonts w:ascii="Times New Roman" w:hAnsi="Times New Roman" w:eastAsia="Times New Roman" w:cs="Times New Roman"/>
          <w:lang w:val="lt-LT"/>
        </w:rPr>
        <w:t>ų</w:t>
      </w:r>
      <w:r w:rsidRPr="46BEC21A">
        <w:rPr>
          <w:rFonts w:ascii="Times New Roman" w:hAnsi="Times New Roman" w:eastAsia="Times New Roman" w:cs="Times New Roman"/>
          <w:lang w:val="lt-LT"/>
        </w:rPr>
        <w:t xml:space="preserve"> Šiaurė paliko Lietuvos ir viso Baltijos regiono kultūroje. Menininkai, keliautojai, gamtininkai ir mąstytojai keliavo užpoliarės kryptimi vedami smalsumo ir tapatybės paieškų. Tačiau regiono santykį su Šiaure formavo ir sudėtingos istorinės aplinkybės, Baltijos kraštų gyventojus įtraukusios į Šiaurės kolonizacijos procesus. Ypač skaudžią patir</w:t>
      </w:r>
      <w:r w:rsidR="00F65B77">
        <w:rPr>
          <w:rFonts w:ascii="Times New Roman" w:hAnsi="Times New Roman" w:eastAsia="Times New Roman" w:cs="Times New Roman"/>
          <w:lang w:val="lt-LT"/>
        </w:rPr>
        <w:t>tį</w:t>
      </w:r>
      <w:r w:rsidRPr="46BEC21A">
        <w:rPr>
          <w:rFonts w:ascii="Times New Roman" w:hAnsi="Times New Roman" w:eastAsia="Times New Roman" w:cs="Times New Roman"/>
          <w:lang w:val="lt-LT"/>
        </w:rPr>
        <w:t xml:space="preserve"> liudija sovietinės represijos – tremtys, įkalinimai, priverstinis darbas ir karinė tarnyba </w:t>
      </w:r>
      <w:r w:rsidR="00F65B77">
        <w:rPr>
          <w:rFonts w:ascii="Times New Roman" w:hAnsi="Times New Roman" w:eastAsia="Times New Roman" w:cs="Times New Roman"/>
          <w:lang w:val="lt-LT"/>
        </w:rPr>
        <w:t>t</w:t>
      </w:r>
      <w:r w:rsidRPr="46BEC21A">
        <w:rPr>
          <w:rFonts w:ascii="Times New Roman" w:hAnsi="Times New Roman" w:eastAsia="Times New Roman" w:cs="Times New Roman"/>
          <w:lang w:val="lt-LT"/>
        </w:rPr>
        <w:t>olimojoje Šiaurėje. Pažinti šiuos pasakojimus leidinyje skaitytojus kviečia menotyrininkų, istorikų, filosofų ir antropologų straipsniai.</w:t>
      </w:r>
    </w:p>
    <w:p w:rsidR="00284748" w:rsidP="46BEC21A" w:rsidRDefault="4AB5186D" w14:paraId="3019D127" w14:textId="0EE880CE">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Skirtingų sričių autorių žvilgsniai atveria Šiaurę kaip geografinę, kultūrinę ir istorinę erdvę, kurioje susipina asmeninės patirtys, vaizduotė, tapatybės paieškos ir sudėtingas kolonijinis palikimas.</w:t>
      </w:r>
      <w:r w:rsidRPr="46BEC21A" w:rsidR="37EC1614">
        <w:rPr>
          <w:rFonts w:ascii="Times New Roman" w:hAnsi="Times New Roman" w:eastAsia="Times New Roman" w:cs="Times New Roman"/>
          <w:lang w:val="lt-LT"/>
        </w:rPr>
        <w:t xml:space="preserve"> </w:t>
      </w:r>
      <w:r w:rsidRPr="46BEC21A" w:rsidR="0F871463">
        <w:rPr>
          <w:rFonts w:ascii="Times New Roman" w:hAnsi="Times New Roman" w:eastAsia="Times New Roman" w:cs="Times New Roman"/>
          <w:lang w:val="lt-LT"/>
        </w:rPr>
        <w:t>„Katalogą sumanėme kaip tarpdisciplininį leidinį, kuriame įvairių socialinių ir humanitarinių mokslų autorių tekstai išplečia parodos temą ją papildydami Šiaurės XX a. istorijos ir dabarties</w:t>
      </w:r>
      <w:r w:rsidR="00C0123E">
        <w:rPr>
          <w:rFonts w:ascii="Times New Roman" w:hAnsi="Times New Roman" w:eastAsia="Times New Roman" w:cs="Times New Roman"/>
          <w:lang w:val="lt-LT"/>
        </w:rPr>
        <w:t xml:space="preserve"> </w:t>
      </w:r>
      <w:r w:rsidRPr="46BEC21A" w:rsidR="00C0123E">
        <w:rPr>
          <w:rFonts w:ascii="Times New Roman" w:hAnsi="Times New Roman" w:eastAsia="Times New Roman" w:cs="Times New Roman"/>
          <w:lang w:val="lt-LT"/>
        </w:rPr>
        <w:t>perspektyvomis</w:t>
      </w:r>
      <w:r w:rsidRPr="46BEC21A" w:rsidR="0F871463">
        <w:rPr>
          <w:rFonts w:ascii="Times New Roman" w:hAnsi="Times New Roman" w:eastAsia="Times New Roman" w:cs="Times New Roman"/>
          <w:lang w:val="lt-LT"/>
        </w:rPr>
        <w:t>. Dar vienas parodoje m</w:t>
      </w:r>
      <w:r w:rsidR="00F65B77">
        <w:rPr>
          <w:rFonts w:ascii="Times New Roman" w:hAnsi="Times New Roman" w:eastAsia="Times New Roman" w:cs="Times New Roman"/>
          <w:lang w:val="lt-LT"/>
        </w:rPr>
        <w:t>enk</w:t>
      </w:r>
      <w:r w:rsidRPr="46BEC21A" w:rsidR="0F871463">
        <w:rPr>
          <w:rFonts w:ascii="Times New Roman" w:hAnsi="Times New Roman" w:eastAsia="Times New Roman" w:cs="Times New Roman"/>
          <w:lang w:val="lt-LT"/>
        </w:rPr>
        <w:t xml:space="preserve">iau atspindėtas sluoksnis atsiveria </w:t>
      </w:r>
      <w:r w:rsidR="000F1928">
        <w:rPr>
          <w:rFonts w:ascii="Times New Roman" w:hAnsi="Times New Roman" w:eastAsia="Times New Roman" w:cs="Times New Roman"/>
          <w:lang w:val="lt-LT"/>
        </w:rPr>
        <w:t>knygoje</w:t>
      </w:r>
      <w:r w:rsidRPr="46BEC21A" w:rsidR="0F871463">
        <w:rPr>
          <w:rFonts w:ascii="Times New Roman" w:hAnsi="Times New Roman" w:eastAsia="Times New Roman" w:cs="Times New Roman"/>
          <w:lang w:val="lt-LT"/>
        </w:rPr>
        <w:t>, k</w:t>
      </w:r>
      <w:r w:rsidR="00F65B77">
        <w:rPr>
          <w:rFonts w:ascii="Times New Roman" w:hAnsi="Times New Roman" w:eastAsia="Times New Roman" w:cs="Times New Roman"/>
          <w:lang w:val="lt-LT"/>
        </w:rPr>
        <w:t xml:space="preserve">ai </w:t>
      </w:r>
      <w:r w:rsidRPr="46BEC21A" w:rsidR="0F871463">
        <w:rPr>
          <w:rFonts w:ascii="Times New Roman" w:hAnsi="Times New Roman" w:eastAsia="Times New Roman" w:cs="Times New Roman"/>
          <w:lang w:val="lt-LT"/>
        </w:rPr>
        <w:t>ši</w:t>
      </w:r>
      <w:r w:rsidR="000F1928">
        <w:rPr>
          <w:rFonts w:ascii="Times New Roman" w:hAnsi="Times New Roman" w:eastAsia="Times New Roman" w:cs="Times New Roman"/>
          <w:lang w:val="lt-LT"/>
        </w:rPr>
        <w:t>uos</w:t>
      </w:r>
      <w:r w:rsidRPr="46BEC21A" w:rsidR="0F871463">
        <w:rPr>
          <w:rFonts w:ascii="Times New Roman" w:hAnsi="Times New Roman" w:eastAsia="Times New Roman" w:cs="Times New Roman"/>
          <w:lang w:val="lt-LT"/>
        </w:rPr>
        <w:t xml:space="preserve"> tekst</w:t>
      </w:r>
      <w:r w:rsidR="000F1928">
        <w:rPr>
          <w:rFonts w:ascii="Times New Roman" w:hAnsi="Times New Roman" w:eastAsia="Times New Roman" w:cs="Times New Roman"/>
          <w:lang w:val="lt-LT"/>
        </w:rPr>
        <w:t>us</w:t>
      </w:r>
      <w:r w:rsidRPr="46BEC21A" w:rsidR="0F871463">
        <w:rPr>
          <w:rFonts w:ascii="Times New Roman" w:hAnsi="Times New Roman" w:eastAsia="Times New Roman" w:cs="Times New Roman"/>
          <w:lang w:val="lt-LT"/>
        </w:rPr>
        <w:t xml:space="preserve"> </w:t>
      </w:r>
      <w:r w:rsidR="00C0123E">
        <w:rPr>
          <w:rFonts w:ascii="Times New Roman" w:hAnsi="Times New Roman" w:eastAsia="Times New Roman" w:cs="Times New Roman"/>
          <w:lang w:val="lt-LT"/>
        </w:rPr>
        <w:t xml:space="preserve">palydi </w:t>
      </w:r>
      <w:r w:rsidRPr="46BEC21A" w:rsidR="0F871463">
        <w:rPr>
          <w:rFonts w:ascii="Times New Roman" w:hAnsi="Times New Roman" w:eastAsia="Times New Roman" w:cs="Times New Roman"/>
          <w:lang w:val="lt-LT"/>
        </w:rPr>
        <w:t>vaizdin</w:t>
      </w:r>
      <w:r w:rsidR="00C0123E">
        <w:rPr>
          <w:rFonts w:ascii="Times New Roman" w:hAnsi="Times New Roman" w:eastAsia="Times New Roman" w:cs="Times New Roman"/>
          <w:lang w:val="lt-LT"/>
        </w:rPr>
        <w:t>ė</w:t>
      </w:r>
      <w:r w:rsidRPr="46BEC21A" w:rsidR="0F871463">
        <w:rPr>
          <w:rFonts w:ascii="Times New Roman" w:hAnsi="Times New Roman" w:eastAsia="Times New Roman" w:cs="Times New Roman"/>
          <w:lang w:val="lt-LT"/>
        </w:rPr>
        <w:t xml:space="preserve"> medžiag</w:t>
      </w:r>
      <w:r w:rsidR="000F1928">
        <w:rPr>
          <w:rFonts w:ascii="Times New Roman" w:hAnsi="Times New Roman" w:eastAsia="Times New Roman" w:cs="Times New Roman"/>
          <w:lang w:val="lt-LT"/>
        </w:rPr>
        <w:t>a</w:t>
      </w:r>
      <w:r w:rsidRPr="46BEC21A" w:rsidR="0F871463">
        <w:rPr>
          <w:rFonts w:ascii="Times New Roman" w:hAnsi="Times New Roman" w:eastAsia="Times New Roman" w:cs="Times New Roman"/>
          <w:lang w:val="lt-LT"/>
        </w:rPr>
        <w:t>, parodos kūrinių reprodukcij</w:t>
      </w:r>
      <w:r w:rsidR="000F1928">
        <w:rPr>
          <w:rFonts w:ascii="Times New Roman" w:hAnsi="Times New Roman" w:eastAsia="Times New Roman" w:cs="Times New Roman"/>
          <w:lang w:val="lt-LT"/>
        </w:rPr>
        <w:t>os</w:t>
      </w:r>
      <w:r w:rsidRPr="46BEC21A" w:rsidR="0F871463">
        <w:rPr>
          <w:rFonts w:ascii="Times New Roman" w:hAnsi="Times New Roman" w:eastAsia="Times New Roman" w:cs="Times New Roman"/>
          <w:lang w:val="lt-LT"/>
        </w:rPr>
        <w:t>“</w:t>
      </w:r>
      <w:r w:rsidR="00F65B77">
        <w:rPr>
          <w:rFonts w:ascii="Times New Roman" w:hAnsi="Times New Roman" w:eastAsia="Times New Roman" w:cs="Times New Roman"/>
          <w:lang w:val="lt-LT"/>
        </w:rPr>
        <w:t>,</w:t>
      </w:r>
      <w:r w:rsidRPr="46BEC21A" w:rsidR="0F871463">
        <w:rPr>
          <w:rFonts w:ascii="Times New Roman" w:hAnsi="Times New Roman" w:eastAsia="Times New Roman" w:cs="Times New Roman"/>
          <w:lang w:val="lt-LT"/>
        </w:rPr>
        <w:t xml:space="preserve"> </w:t>
      </w:r>
      <w:r w:rsidRPr="46BEC21A" w:rsidR="2664484C">
        <w:rPr>
          <w:rFonts w:ascii="Times New Roman" w:hAnsi="Times New Roman" w:eastAsia="Times New Roman" w:cs="Times New Roman"/>
          <w:lang w:val="lt-LT"/>
        </w:rPr>
        <w:t>–</w:t>
      </w:r>
      <w:r w:rsidRPr="46BEC21A" w:rsidR="0F871463">
        <w:rPr>
          <w:rFonts w:ascii="Times New Roman" w:hAnsi="Times New Roman" w:eastAsia="Times New Roman" w:cs="Times New Roman"/>
          <w:lang w:val="lt-LT"/>
        </w:rPr>
        <w:t xml:space="preserve"> dali</w:t>
      </w:r>
      <w:r w:rsidRPr="46BEC21A" w:rsidR="2DBB7C6C">
        <w:rPr>
          <w:rFonts w:ascii="Times New Roman" w:hAnsi="Times New Roman" w:eastAsia="Times New Roman" w:cs="Times New Roman"/>
          <w:lang w:val="lt-LT"/>
        </w:rPr>
        <w:t>ja</w:t>
      </w:r>
      <w:r w:rsidRPr="46BEC21A" w:rsidR="0F871463">
        <w:rPr>
          <w:rFonts w:ascii="Times New Roman" w:hAnsi="Times New Roman" w:eastAsia="Times New Roman" w:cs="Times New Roman"/>
          <w:lang w:val="lt-LT"/>
        </w:rPr>
        <w:t xml:space="preserve">si leidinio sudarytojos. </w:t>
      </w:r>
      <w:r w:rsidRPr="46BEC21A" w:rsidR="37EC1614">
        <w:rPr>
          <w:rFonts w:ascii="Times New Roman" w:hAnsi="Times New Roman" w:eastAsia="Times New Roman" w:cs="Times New Roman"/>
          <w:lang w:val="lt-LT"/>
        </w:rPr>
        <w:t>Nuo XX a. pradžios iki šių dienų sukurti meno kūriniai ir vizualiniai archyvai iš Lietuvos, Latvijos ir Estijos čia susitinka su samių, Suomijos ir Norvegijos autorių kūryba</w:t>
      </w:r>
      <w:r w:rsidR="00F65B77">
        <w:rPr>
          <w:rFonts w:ascii="Times New Roman" w:hAnsi="Times New Roman" w:eastAsia="Times New Roman" w:cs="Times New Roman"/>
          <w:lang w:val="lt-LT"/>
        </w:rPr>
        <w:t xml:space="preserve"> ir leidžia </w:t>
      </w:r>
      <w:r w:rsidRPr="46BEC21A" w:rsidR="37EC1614">
        <w:rPr>
          <w:rFonts w:ascii="Times New Roman" w:hAnsi="Times New Roman" w:eastAsia="Times New Roman" w:cs="Times New Roman"/>
          <w:lang w:val="lt-LT"/>
        </w:rPr>
        <w:t>priartėti prie įkūnyto Šiaurės, daugiausia Arkties, kraštovaizdžio patyrimo.</w:t>
      </w:r>
    </w:p>
    <w:p w:rsidR="00284748" w:rsidP="46BEC21A" w:rsidRDefault="3E579488" w14:paraId="61974A8B" w14:textId="753E46EB">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lastRenderedPageBreak/>
        <w:t>Apie leidinį tiesiogiai pasikalbėti su jo sudarytojomis bus galima dar prieš renginį – rugsėjo 18 d. 13–14 val. G</w:t>
      </w:r>
      <w:r w:rsidR="000F1928">
        <w:rPr>
          <w:rFonts w:ascii="Times New Roman" w:hAnsi="Times New Roman" w:eastAsia="Times New Roman" w:cs="Times New Roman"/>
          <w:lang w:val="lt-LT"/>
        </w:rPr>
        <w:t>.</w:t>
      </w:r>
      <w:r w:rsidRPr="46BEC21A">
        <w:rPr>
          <w:rFonts w:ascii="Times New Roman" w:hAnsi="Times New Roman" w:eastAsia="Times New Roman" w:cs="Times New Roman"/>
          <w:lang w:val="lt-LT"/>
        </w:rPr>
        <w:t xml:space="preserve"> Radzevičiūtė ir K</w:t>
      </w:r>
      <w:r w:rsidR="000F1928">
        <w:rPr>
          <w:rFonts w:ascii="Times New Roman" w:hAnsi="Times New Roman" w:eastAsia="Times New Roman" w:cs="Times New Roman"/>
          <w:lang w:val="lt-LT"/>
        </w:rPr>
        <w:t>.</w:t>
      </w:r>
      <w:r w:rsidRPr="46BEC21A">
        <w:rPr>
          <w:rFonts w:ascii="Times New Roman" w:hAnsi="Times New Roman" w:eastAsia="Times New Roman" w:cs="Times New Roman"/>
          <w:lang w:val="lt-LT"/>
        </w:rPr>
        <w:t xml:space="preserve"> Markevičiūtė skaitytojų lauks LNDM stende.</w:t>
      </w:r>
    </w:p>
    <w:p w:rsidR="00284748" w:rsidP="46BEC21A" w:rsidRDefault="3F8353B1" w14:paraId="6C155C54" w14:textId="51357152">
      <w:pPr>
        <w:jc w:val="both"/>
        <w:rPr>
          <w:rFonts w:ascii="Times New Roman" w:hAnsi="Times New Roman" w:eastAsia="Times New Roman" w:cs="Times New Roman"/>
          <w:b/>
          <w:bCs/>
          <w:lang w:val="lt-LT"/>
        </w:rPr>
      </w:pPr>
      <w:r w:rsidRPr="46BEC21A">
        <w:rPr>
          <w:rFonts w:ascii="Times New Roman" w:hAnsi="Times New Roman" w:eastAsia="Times New Roman" w:cs="Times New Roman"/>
          <w:b/>
          <w:bCs/>
          <w:lang w:val="lt-LT"/>
        </w:rPr>
        <w:t>Menininkų vaikystės žaidimai – vienoje gražiausių metų knygų</w:t>
      </w:r>
    </w:p>
    <w:p w:rsidR="00284748" w:rsidP="46BEC21A" w:rsidRDefault="3F8353B1" w14:paraId="489B9939" w14:textId="1E2A46AC">
      <w:pPr>
        <w:spacing w:before="240" w:after="240"/>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Rugsėjo 20 d., sekmadienį, 13 val. Bibliotekų forume bus pristatyta LNDM Nacionalinės dailės galerijos išleista knygelė „Kregždutės“</w:t>
      </w:r>
      <w:r w:rsidR="00F65B77">
        <w:rPr>
          <w:rFonts w:ascii="Times New Roman" w:hAnsi="Times New Roman" w:eastAsia="Times New Roman" w:cs="Times New Roman"/>
          <w:lang w:val="lt-LT"/>
        </w:rPr>
        <w:t xml:space="preserve">. </w:t>
      </w:r>
      <w:r w:rsidRPr="46BEC21A">
        <w:rPr>
          <w:rFonts w:ascii="Times New Roman" w:hAnsi="Times New Roman" w:eastAsia="Times New Roman" w:cs="Times New Roman"/>
          <w:lang w:val="lt-LT"/>
        </w:rPr>
        <w:t xml:space="preserve">Apie leidinį </w:t>
      </w:r>
      <w:r w:rsidR="000F1928">
        <w:rPr>
          <w:rFonts w:ascii="Times New Roman" w:hAnsi="Times New Roman" w:eastAsia="Times New Roman" w:cs="Times New Roman"/>
          <w:lang w:val="lt-LT"/>
        </w:rPr>
        <w:t xml:space="preserve">kalbės jo </w:t>
      </w:r>
      <w:r w:rsidRPr="46BEC21A" w:rsidR="00C0123E">
        <w:rPr>
          <w:rFonts w:ascii="Times New Roman" w:hAnsi="Times New Roman" w:eastAsia="Times New Roman" w:cs="Times New Roman"/>
          <w:lang w:val="lt-LT"/>
        </w:rPr>
        <w:t>sudarytoja menininkė Beatričė Mockevičiūtė</w:t>
      </w:r>
      <w:r w:rsidRPr="46BEC21A" w:rsidR="00C0123E">
        <w:rPr>
          <w:rFonts w:ascii="Times New Roman" w:hAnsi="Times New Roman" w:eastAsia="Times New Roman" w:cs="Times New Roman"/>
          <w:lang w:val="lt-LT"/>
        </w:rPr>
        <w:t xml:space="preserve"> </w:t>
      </w:r>
      <w:r w:rsidR="00C0123E">
        <w:rPr>
          <w:rFonts w:ascii="Times New Roman" w:hAnsi="Times New Roman" w:eastAsia="Times New Roman" w:cs="Times New Roman"/>
          <w:lang w:val="lt-LT"/>
        </w:rPr>
        <w:t xml:space="preserve">ir </w:t>
      </w:r>
      <w:r w:rsidRPr="46BEC21A">
        <w:rPr>
          <w:rFonts w:ascii="Times New Roman" w:hAnsi="Times New Roman" w:eastAsia="Times New Roman" w:cs="Times New Roman"/>
          <w:lang w:val="lt-LT"/>
        </w:rPr>
        <w:t>Nacionalinės dailės galerijos kuratorė Eglė Juocevičiūtė.</w:t>
      </w:r>
    </w:p>
    <w:p w:rsidR="00284748" w:rsidP="46BEC21A" w:rsidRDefault="197CBCAF" w14:paraId="03BACD4B" w14:textId="60BDAA93">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„Kregždutės“ jauniausius skaitytojus ir kūrybiškumo ugdymu besidominčius suaugusiuosius kviečia atrasti LNDM Nacionalinės dailės galerijos XX–XXI a. Lietuvos dailės ekspozicijoje pristatomų menininkų vaikystės žaidimus. Jų prisiminimai leidžia pažinti ne tik pačius kūrėjus, bet ir skirtingų laikotarpių kasdienybę</w:t>
      </w:r>
      <w:r w:rsidR="00C0123E">
        <w:rPr>
          <w:rFonts w:ascii="Times New Roman" w:hAnsi="Times New Roman" w:eastAsia="Times New Roman" w:cs="Times New Roman"/>
          <w:lang w:val="lt-LT"/>
        </w:rPr>
        <w:t xml:space="preserve">, </w:t>
      </w:r>
      <w:r w:rsidRPr="46BEC21A">
        <w:rPr>
          <w:rFonts w:ascii="Times New Roman" w:hAnsi="Times New Roman" w:eastAsia="Times New Roman" w:cs="Times New Roman"/>
          <w:lang w:val="lt-LT"/>
        </w:rPr>
        <w:t xml:space="preserve">istorines aplinkybes, o asmenines istorijas papildo </w:t>
      </w:r>
      <w:r w:rsidR="00C0123E">
        <w:rPr>
          <w:rFonts w:ascii="Times New Roman" w:hAnsi="Times New Roman" w:eastAsia="Times New Roman" w:cs="Times New Roman"/>
          <w:lang w:val="lt-LT"/>
        </w:rPr>
        <w:t xml:space="preserve">skatinančios </w:t>
      </w:r>
      <w:r w:rsidRPr="46BEC21A">
        <w:rPr>
          <w:rFonts w:ascii="Times New Roman" w:hAnsi="Times New Roman" w:eastAsia="Times New Roman" w:cs="Times New Roman"/>
          <w:lang w:val="lt-LT"/>
        </w:rPr>
        <w:t>žaisti ir kurti užduotys.</w:t>
      </w:r>
    </w:p>
    <w:p w:rsidR="00284748" w:rsidP="46BEC21A" w:rsidRDefault="161A7D1A" w14:paraId="1A26ABC2" w14:textId="2EC43E30">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Knygos puslapiuose atgyja skirtingų kartų kūrėjų – Aleksandros Kasubos, Rūtos Katiliūtės, Žilvino Kempino, Jono Meko, Mindaugo Navako, Igorio Piekuro, Eglės Rakauskaitės, Marijos Teresės Rožanskaitės, Arvydo Šaltenio, Julijono Urbono, Artūro Valiaugos, Kazio Varnelio, Rimaldo Vikšraičio ir Kazės Zimblytės – vaikystės prisiminimai. Jie atrinkti iš autobiografijų, interviu, o dalis užrašyta leidinio sudarytojos iniciatyva.</w:t>
      </w:r>
    </w:p>
    <w:p w:rsidR="00284748" w:rsidP="46BEC21A" w:rsidRDefault="3D5F238A" w14:paraId="3669C8DE" w14:textId="4887AA9A">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Šių metų vasarį „Kregždutės“ sulaukė ir profesionalų įvertinimo – gražiausios 2025 m. Lietuvos knygos rinkimuose leidinys nugalėjo knygų vaikams kategorijoje. Pokalbį apie „Kregždutes“ bus galima pratęsti ir po pristatymo – rugsėjo 20 d. 14–15 val. B</w:t>
      </w:r>
      <w:r w:rsidR="00C0123E">
        <w:rPr>
          <w:rFonts w:ascii="Times New Roman" w:hAnsi="Times New Roman" w:eastAsia="Times New Roman" w:cs="Times New Roman"/>
          <w:lang w:val="lt-LT"/>
        </w:rPr>
        <w:t xml:space="preserve">. </w:t>
      </w:r>
      <w:r w:rsidRPr="46BEC21A">
        <w:rPr>
          <w:rFonts w:ascii="Times New Roman" w:hAnsi="Times New Roman" w:eastAsia="Times New Roman" w:cs="Times New Roman"/>
          <w:lang w:val="lt-LT"/>
        </w:rPr>
        <w:t>Mockevičiūtė skaitytojų lauks LNDM stende.</w:t>
      </w:r>
    </w:p>
    <w:p w:rsidR="00284748" w:rsidP="46BEC21A" w:rsidRDefault="0C67D0BF" w14:paraId="4A998315" w14:textId="30B88EB9">
      <w:pPr>
        <w:jc w:val="both"/>
        <w:rPr>
          <w:rFonts w:ascii="Times New Roman" w:hAnsi="Times New Roman" w:eastAsia="Times New Roman" w:cs="Times New Roman"/>
          <w:b/>
          <w:bCs/>
          <w:lang w:val="lt-LT"/>
        </w:rPr>
      </w:pPr>
      <w:r w:rsidRPr="46BEC21A">
        <w:rPr>
          <w:rFonts w:ascii="Times New Roman" w:hAnsi="Times New Roman" w:eastAsia="Times New Roman" w:cs="Times New Roman"/>
          <w:b/>
          <w:bCs/>
          <w:lang w:val="lt-LT"/>
        </w:rPr>
        <w:t>LNDM leidybos naujienos ir skaitytojų pamėgtos knygos – Kaune</w:t>
      </w:r>
    </w:p>
    <w:p w:rsidR="00284748" w:rsidP="46BEC21A" w:rsidRDefault="2822F164" w14:paraId="17AF5A33" w14:textId="0D7E69E9">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Meno mylėtojams LNDM stendas taps proga vienoje vietoje atrasti pastarųjų metų muziejaus leidybos naujienas ir jau skaitytojų pamėgtas knygas. Kasmet muziejaus leidybos kolekciją papildo keliolika aukštos meninės vertės, turinio ir poligrafinės kokybės meno albumų, parodų katalogų, mokslo straipsnių rinkinių ir studijų – vien pernai skaitytojams pristatyta dvylika naujų knygų.</w:t>
      </w:r>
      <w:r w:rsidRPr="46BEC21A" w:rsidR="6048DA7A">
        <w:rPr>
          <w:rFonts w:ascii="Times New Roman" w:hAnsi="Times New Roman" w:eastAsia="Times New Roman" w:cs="Times New Roman"/>
          <w:lang w:val="lt-LT"/>
        </w:rPr>
        <w:t xml:space="preserve"> Jų Kauno knygų mugėje bus galima įsigyti rugsėjo 18–20 d.: penktadienį ir šeštadienį – 10–20 val., sekmadienį – 10–17 val. </w:t>
      </w:r>
    </w:p>
    <w:p w:rsidR="00284748" w:rsidP="46BEC21A" w:rsidRDefault="6048DA7A" w14:paraId="5E5787A5" w14:textId="4F288135">
      <w:pPr>
        <w:jc w:val="both"/>
        <w:rPr>
          <w:rFonts w:ascii="Times New Roman" w:hAnsi="Times New Roman" w:eastAsia="Times New Roman" w:cs="Times New Roman"/>
          <w:lang w:val="lt-LT"/>
        </w:rPr>
      </w:pPr>
      <w:r w:rsidRPr="46BEC21A">
        <w:rPr>
          <w:rFonts w:ascii="Times New Roman" w:hAnsi="Times New Roman" w:eastAsia="Times New Roman" w:cs="Times New Roman"/>
          <w:lang w:val="lt-LT"/>
        </w:rPr>
        <w:t>Tarp stende laukiančių knygų – Aleksandros Kasubos atsiminimai „Pakeliui į Ameriką“, tęsiantys daugelio skaitytojų per „Tiksintį vaiką“ pradėtą pažintį su menininke. Čia taip pat bus galima įsigyti „Bičiuli</w:t>
      </w:r>
      <w:r w:rsidR="000F1928">
        <w:rPr>
          <w:rFonts w:ascii="Times New Roman" w:hAnsi="Times New Roman" w:eastAsia="Times New Roman" w:cs="Times New Roman"/>
          <w:lang w:val="lt-LT"/>
        </w:rPr>
        <w:t>ų</w:t>
      </w:r>
      <w:r w:rsidRPr="46BEC21A">
        <w:rPr>
          <w:rFonts w:ascii="Times New Roman" w:hAnsi="Times New Roman" w:eastAsia="Times New Roman" w:cs="Times New Roman"/>
          <w:lang w:val="lt-LT"/>
        </w:rPr>
        <w:t xml:space="preserve"> kortelę“</w:t>
      </w:r>
      <w:r w:rsidRPr="46BEC21A" w:rsidR="7497D40C">
        <w:rPr>
          <w:rFonts w:ascii="Times New Roman" w:hAnsi="Times New Roman" w:eastAsia="Times New Roman" w:cs="Times New Roman"/>
          <w:lang w:val="lt-LT"/>
        </w:rPr>
        <w:t xml:space="preserve"> – ją turintys gali nemokamai lankytis devyniuose muziejaus padaliniuose Vilniuje, Klaipėdoje, Palangoje ir Juodkrantėje, yra kviečiami į išskirtines patirtis ir gali naudotis nuolaidomis ekskursijoms, kartu atvykstančių asmenų bilietams </w:t>
      </w:r>
      <w:r w:rsidR="00C0123E">
        <w:rPr>
          <w:rFonts w:ascii="Times New Roman" w:hAnsi="Times New Roman" w:eastAsia="Times New Roman" w:cs="Times New Roman"/>
          <w:lang w:val="lt-LT"/>
        </w:rPr>
        <w:t>ir</w:t>
      </w:r>
      <w:r w:rsidRPr="46BEC21A" w:rsidR="7497D40C">
        <w:rPr>
          <w:rFonts w:ascii="Times New Roman" w:hAnsi="Times New Roman" w:eastAsia="Times New Roman" w:cs="Times New Roman"/>
          <w:lang w:val="lt-LT"/>
        </w:rPr>
        <w:t xml:space="preserve"> leidiniams.</w:t>
      </w:r>
      <w:r w:rsidRPr="46BEC21A" w:rsidR="1BEF599B">
        <w:rPr>
          <w:rFonts w:ascii="Times New Roman" w:hAnsi="Times New Roman" w:eastAsia="Times New Roman" w:cs="Times New Roman"/>
          <w:lang w:val="lt-LT"/>
        </w:rPr>
        <w:t xml:space="preserve"> </w:t>
      </w:r>
      <w:r w:rsidRPr="46BEC21A" w:rsidR="38D26F98">
        <w:rPr>
          <w:rFonts w:ascii="Times New Roman" w:hAnsi="Times New Roman" w:eastAsia="Times New Roman" w:cs="Times New Roman"/>
          <w:lang w:val="lt-LT"/>
        </w:rPr>
        <w:t xml:space="preserve">Nespėję išsirinkti norimų leidinių mugėje, jų galės įsigyti LNDM elektroninėje parduotuvėje ir muziejų kasose. </w:t>
      </w:r>
    </w:p>
    <w:sectPr w:rsidR="00284748">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6234F916"/>
    <w:rsid w:val="000F1928"/>
    <w:rsid w:val="00284748"/>
    <w:rsid w:val="004B2221"/>
    <w:rsid w:val="00C0123E"/>
    <w:rsid w:val="00E81AD4"/>
    <w:rsid w:val="00F65B77"/>
    <w:rsid w:val="01CECEBC"/>
    <w:rsid w:val="02B76DD2"/>
    <w:rsid w:val="02CC21E8"/>
    <w:rsid w:val="04AB02EB"/>
    <w:rsid w:val="0500571C"/>
    <w:rsid w:val="05F70FDF"/>
    <w:rsid w:val="071D3F0B"/>
    <w:rsid w:val="073DFD0F"/>
    <w:rsid w:val="076A7443"/>
    <w:rsid w:val="078CDDB8"/>
    <w:rsid w:val="079870BD"/>
    <w:rsid w:val="08FEE62B"/>
    <w:rsid w:val="09FF3133"/>
    <w:rsid w:val="0C212D3E"/>
    <w:rsid w:val="0C67D0BF"/>
    <w:rsid w:val="0C808F7E"/>
    <w:rsid w:val="0D5C2377"/>
    <w:rsid w:val="0E651EEC"/>
    <w:rsid w:val="0F30A660"/>
    <w:rsid w:val="0F871463"/>
    <w:rsid w:val="1241479B"/>
    <w:rsid w:val="139A0D08"/>
    <w:rsid w:val="150FAB7E"/>
    <w:rsid w:val="15240D07"/>
    <w:rsid w:val="160DF87A"/>
    <w:rsid w:val="161A7D1A"/>
    <w:rsid w:val="16427130"/>
    <w:rsid w:val="16E2CD1F"/>
    <w:rsid w:val="16F6ADCC"/>
    <w:rsid w:val="194FD723"/>
    <w:rsid w:val="197CBCAF"/>
    <w:rsid w:val="1A06D1F4"/>
    <w:rsid w:val="1BE6822A"/>
    <w:rsid w:val="1BE701D9"/>
    <w:rsid w:val="1BEF599B"/>
    <w:rsid w:val="1DBC34F0"/>
    <w:rsid w:val="20171CB2"/>
    <w:rsid w:val="25D2CF19"/>
    <w:rsid w:val="2664484C"/>
    <w:rsid w:val="267E8D2E"/>
    <w:rsid w:val="2822F164"/>
    <w:rsid w:val="290E85F0"/>
    <w:rsid w:val="2AF202A4"/>
    <w:rsid w:val="2B6124ED"/>
    <w:rsid w:val="2C12D2DC"/>
    <w:rsid w:val="2DBB7C6C"/>
    <w:rsid w:val="2F9840A0"/>
    <w:rsid w:val="30F3E6CA"/>
    <w:rsid w:val="326FD132"/>
    <w:rsid w:val="351458CC"/>
    <w:rsid w:val="3650BAA4"/>
    <w:rsid w:val="36795DE4"/>
    <w:rsid w:val="379EBBA9"/>
    <w:rsid w:val="37C931A9"/>
    <w:rsid w:val="37EC1614"/>
    <w:rsid w:val="38D26F98"/>
    <w:rsid w:val="3C05A7E5"/>
    <w:rsid w:val="3C791C6B"/>
    <w:rsid w:val="3D5F238A"/>
    <w:rsid w:val="3DD40331"/>
    <w:rsid w:val="3DD88F09"/>
    <w:rsid w:val="3E3CD684"/>
    <w:rsid w:val="3E579488"/>
    <w:rsid w:val="3F8353B1"/>
    <w:rsid w:val="44559D29"/>
    <w:rsid w:val="45620CF9"/>
    <w:rsid w:val="46BEC21A"/>
    <w:rsid w:val="49C3C126"/>
    <w:rsid w:val="4AB5186D"/>
    <w:rsid w:val="4B92777F"/>
    <w:rsid w:val="4EEA533A"/>
    <w:rsid w:val="4F7D676C"/>
    <w:rsid w:val="4FCBAAB4"/>
    <w:rsid w:val="50945CE5"/>
    <w:rsid w:val="50990F64"/>
    <w:rsid w:val="5141C7DC"/>
    <w:rsid w:val="54705D89"/>
    <w:rsid w:val="54874366"/>
    <w:rsid w:val="55EA00F3"/>
    <w:rsid w:val="58192399"/>
    <w:rsid w:val="5918091C"/>
    <w:rsid w:val="5C937529"/>
    <w:rsid w:val="5EF4290F"/>
    <w:rsid w:val="5F6E5AD0"/>
    <w:rsid w:val="6048DA7A"/>
    <w:rsid w:val="60B8BF67"/>
    <w:rsid w:val="62177865"/>
    <w:rsid w:val="6234F916"/>
    <w:rsid w:val="65C43D59"/>
    <w:rsid w:val="65E678E7"/>
    <w:rsid w:val="6716B912"/>
    <w:rsid w:val="67D98088"/>
    <w:rsid w:val="698ADAD7"/>
    <w:rsid w:val="6D6949F9"/>
    <w:rsid w:val="6EB1A1DD"/>
    <w:rsid w:val="6F6CCE3D"/>
    <w:rsid w:val="70087A6E"/>
    <w:rsid w:val="706AFD75"/>
    <w:rsid w:val="739E696A"/>
    <w:rsid w:val="74916B43"/>
    <w:rsid w:val="7497D40C"/>
    <w:rsid w:val="74B47FB2"/>
    <w:rsid w:val="75DF69F9"/>
    <w:rsid w:val="76AE1450"/>
    <w:rsid w:val="76C27450"/>
    <w:rsid w:val="773F18F9"/>
    <w:rsid w:val="78DB8B75"/>
    <w:rsid w:val="7C52D797"/>
    <w:rsid w:val="7C8C08D4"/>
    <w:rsid w:val="7DB5E544"/>
    <w:rsid w:val="7FC008FC"/>
    <w:rsid w:val="7FE0B35D"/>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7FC8A8"/>
  <w15:chartTrackingRefBased/>
  <w15:docId w15:val="{D17281AB-4AB9-4458-BD0D-A4945ABC4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F65B77"/>
    <w:rPr>
      <w:color w:val="467886" w:themeColor="hyperlink"/>
      <w:u w:val="single"/>
    </w:rPr>
  </w:style>
  <w:style w:type="character" w:styleId="UnresolvedMention">
    <w:name w:val="Unresolved Mention"/>
    <w:basedOn w:val="DefaultParagraphFont"/>
    <w:uiPriority w:val="99"/>
    <w:semiHidden/>
    <w:unhideWhenUsed/>
    <w:rsid w:val="00F65B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styles" Target="style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9D069CA51120074EB71A95C6CED68033" ma:contentTypeVersion="15" ma:contentTypeDescription="Kurkite naują dokumentą." ma:contentTypeScope="" ma:versionID="03269fbb2ecb628fa03b48dd18969cd1">
  <xsd:schema xmlns:xsd="http://www.w3.org/2001/XMLSchema" xmlns:xs="http://www.w3.org/2001/XMLSchema" xmlns:p="http://schemas.microsoft.com/office/2006/metadata/properties" xmlns:ns2="6a5241cb-8b8a-435c-9e1f-6cffc4f53b77" xmlns:ns3="e56747f0-b6da-4455-97cf-abc55f52474e" targetNamespace="http://schemas.microsoft.com/office/2006/metadata/properties" ma:root="true" ma:fieldsID="9203596a695c5a8e39969d61833d7478" ns2:_="" ns3:_="">
    <xsd:import namespace="6a5241cb-8b8a-435c-9e1f-6cffc4f53b77"/>
    <xsd:import namespace="e56747f0-b6da-4455-97cf-abc55f52474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241cb-8b8a-435c-9e1f-6cffc4f53b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b4b4162d-f110-4e8e-afdf-1fb6ec1a0e8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6747f0-b6da-4455-97cf-abc55f52474e"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14" nillable="true" ma:displayName="Taxonomy Catch All Column" ma:hidden="true" ma:list="{d9b1f53b-c9bd-48a5-bbfc-b05b6278657d}" ma:internalName="TaxCatchAll" ma:showField="CatchAllData" ma:web="e56747f0-b6da-4455-97cf-abc55f5247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a5241cb-8b8a-435c-9e1f-6cffc4f53b77">
      <Terms xmlns="http://schemas.microsoft.com/office/infopath/2007/PartnerControls"/>
    </lcf76f155ced4ddcb4097134ff3c332f>
    <TaxCatchAll xmlns="e56747f0-b6da-4455-97cf-abc55f52474e" xsi:nil="true"/>
  </documentManagement>
</p:properties>
</file>

<file path=customXml/itemProps1.xml><?xml version="1.0" encoding="utf-8"?>
<ds:datastoreItem xmlns:ds="http://schemas.openxmlformats.org/officeDocument/2006/customXml" ds:itemID="{20804ECF-343F-4F48-B605-6FE885BB4918}">
  <ds:schemaRefs>
    <ds:schemaRef ds:uri="http://schemas.microsoft.com/sharepoint/v3/contenttype/forms"/>
  </ds:schemaRefs>
</ds:datastoreItem>
</file>

<file path=customXml/itemProps2.xml><?xml version="1.0" encoding="utf-8"?>
<ds:datastoreItem xmlns:ds="http://schemas.openxmlformats.org/officeDocument/2006/customXml" ds:itemID="{A6FF22B0-43B9-4068-8A17-CA80947695DA}"/>
</file>

<file path=customXml/itemProps3.xml><?xml version="1.0" encoding="utf-8"?>
<ds:datastoreItem xmlns:ds="http://schemas.openxmlformats.org/officeDocument/2006/customXml" ds:itemID="{9BD33256-F225-4F72-9E73-77F10494738B}">
  <ds:schemaRefs>
    <ds:schemaRef ds:uri="http://schemas.microsoft.com/office/2006/metadata/properties"/>
    <ds:schemaRef ds:uri="http://schemas.microsoft.com/office/infopath/2007/PartnerControls"/>
    <ds:schemaRef ds:uri="6a5241cb-8b8a-435c-9e1f-6cffc4f53b77"/>
    <ds:schemaRef ds:uri="e56747f0-b6da-4455-97cf-abc55f52474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Banguolė Žalnieriūnaitė</dc:creator>
  <keywords/>
  <dc:description/>
  <lastModifiedBy>Banguolė Žalnieriūnaitė</lastModifiedBy>
  <revision>6</revision>
  <dcterms:created xsi:type="dcterms:W3CDTF">2026-09-14T13:42:00.0000000Z</dcterms:created>
  <dcterms:modified xsi:type="dcterms:W3CDTF">2026-09-14T17:06:06.2059143Z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0x0101009D069CA51120074EB71A95C6CED68033</vt:lpwstr>
  </property>
  <property fmtid="{D5CDD505-2E9C-101B-9397-08002B2CF9AE}" pid="3" name="MediaServiceImageTags">
    <vt:lpwstr/>
  </property>
</Properties>
</file>