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Extensible+xml" PartName="/word/commentsExtensibl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7367F6" w14:textId="45481591" w:rsidR="00EF42EA" w:rsidRPr="007B54BF" w:rsidRDefault="00EF42EA" w:rsidP="00EF42EA">
      <w:pPr>
        <w:pStyle w:val="Default"/>
        <w:jc w:val="right"/>
        <w:rPr>
          <w:sz w:val="22"/>
          <w:szCs w:val="22"/>
          <w:lang w:val="lt-LT"/>
        </w:rPr>
      </w:pPr>
      <w:r w:rsidRPr="007B54BF">
        <w:rPr>
          <w:sz w:val="22"/>
          <w:szCs w:val="22"/>
          <w:lang w:val="lt-LT"/>
        </w:rPr>
        <w:t xml:space="preserve">Lietuvos nacionalinio dailės muziejaus </w:t>
      </w:r>
      <w:r>
        <w:rPr>
          <w:sz w:val="22"/>
          <w:szCs w:val="22"/>
          <w:lang w:val="lt-LT"/>
        </w:rPr>
        <w:t>nekilnojamojo</w:t>
      </w:r>
    </w:p>
    <w:p w14:paraId="1A682BE0" w14:textId="77777777" w:rsidR="00EF42EA" w:rsidRPr="007B54BF" w:rsidRDefault="00EF42EA" w:rsidP="00EF42EA">
      <w:pPr>
        <w:pStyle w:val="Default"/>
        <w:jc w:val="right"/>
        <w:rPr>
          <w:sz w:val="22"/>
          <w:szCs w:val="22"/>
          <w:lang w:val="lt-LT"/>
        </w:rPr>
      </w:pPr>
      <w:r w:rsidRPr="007B54BF">
        <w:rPr>
          <w:sz w:val="22"/>
          <w:szCs w:val="22"/>
          <w:lang w:val="lt-LT"/>
        </w:rPr>
        <w:t>turto trumpalaikės nuomos be konkurso</w:t>
      </w:r>
      <w:r w:rsidRPr="006C2031">
        <w:rPr>
          <w:sz w:val="22"/>
          <w:szCs w:val="22"/>
          <w:lang w:val="lt-LT"/>
        </w:rPr>
        <w:t xml:space="preserve"> </w:t>
      </w:r>
      <w:r w:rsidRPr="007B54BF">
        <w:rPr>
          <w:sz w:val="22"/>
          <w:szCs w:val="22"/>
          <w:lang w:val="lt-LT"/>
        </w:rPr>
        <w:t>organizavimo</w:t>
      </w:r>
    </w:p>
    <w:p w14:paraId="2967EC3F" w14:textId="77777777" w:rsidR="00EF42EA" w:rsidRPr="007B54BF" w:rsidRDefault="00EF42EA" w:rsidP="00EF42EA">
      <w:pPr>
        <w:pStyle w:val="Default"/>
        <w:ind w:left="2592"/>
        <w:jc w:val="center"/>
        <w:rPr>
          <w:sz w:val="22"/>
          <w:szCs w:val="22"/>
          <w:lang w:val="lt-LT"/>
        </w:rPr>
      </w:pPr>
      <w:r>
        <w:rPr>
          <w:sz w:val="22"/>
          <w:szCs w:val="22"/>
          <w:lang w:val="lt-LT"/>
        </w:rPr>
        <w:t xml:space="preserve">  </w:t>
      </w:r>
      <w:r w:rsidRPr="007B54BF">
        <w:rPr>
          <w:sz w:val="22"/>
          <w:szCs w:val="22"/>
          <w:lang w:val="lt-LT"/>
        </w:rPr>
        <w:t xml:space="preserve">ir vykdymo </w:t>
      </w:r>
      <w:r>
        <w:rPr>
          <w:sz w:val="22"/>
          <w:szCs w:val="22"/>
          <w:lang w:val="lt-LT"/>
        </w:rPr>
        <w:t>tvarkos aprašo</w:t>
      </w:r>
    </w:p>
    <w:p w14:paraId="0C12B8CC" w14:textId="1856DBAF" w:rsidR="00EF42EA" w:rsidRPr="00960CA8" w:rsidRDefault="00EF42EA" w:rsidP="00960CA8">
      <w:pPr>
        <w:overflowPunct/>
        <w:jc w:val="center"/>
        <w:textAlignment w:val="auto"/>
        <w:rPr>
          <w:sz w:val="22"/>
          <w:szCs w:val="22"/>
          <w:lang w:val="lt-LT"/>
        </w:rPr>
      </w:pPr>
      <w:r>
        <w:rPr>
          <w:sz w:val="22"/>
          <w:szCs w:val="22"/>
          <w:lang w:val="lt-LT"/>
        </w:rPr>
        <w:t xml:space="preserve">                     3</w:t>
      </w:r>
      <w:r w:rsidRPr="007B54BF">
        <w:rPr>
          <w:sz w:val="22"/>
          <w:szCs w:val="22"/>
          <w:lang w:val="lt-LT"/>
        </w:rPr>
        <w:t xml:space="preserve"> priedas</w:t>
      </w:r>
    </w:p>
    <w:p w14:paraId="4F5723C8" w14:textId="5D049F00" w:rsidR="004547EF" w:rsidRDefault="004547EF" w:rsidP="25600602">
      <w:pPr>
        <w:rPr>
          <w:rFonts w:ascii="TimesNewRomanPSMT" w:eastAsiaTheme="minorEastAsia" w:hAnsi="TimesNewRomanPSMT" w:cs="TimesNewRomanPSMT"/>
          <w:sz w:val="20"/>
          <w:lang w:val="lt-LT"/>
        </w:rPr>
      </w:pPr>
    </w:p>
    <w:p w14:paraId="6D783080" w14:textId="77777777" w:rsidR="0076215E" w:rsidRDefault="0076215E" w:rsidP="004547EF">
      <w:pPr>
        <w:pStyle w:val="Body"/>
        <w:spacing w:after="0" w:line="240" w:lineRule="auto"/>
        <w:jc w:val="center"/>
        <w:rPr>
          <w:rFonts w:ascii="Times New Roman" w:hAnsi="Times New Roman" w:cs="Times New Roman"/>
          <w:b/>
          <w:szCs w:val="24"/>
          <w:lang w:val="lt-LT"/>
        </w:rPr>
      </w:pPr>
      <w:r w:rsidRPr="0076215E">
        <w:rPr>
          <w:rFonts w:ascii="Times New Roman" w:hAnsi="Times New Roman" w:cs="Times New Roman"/>
          <w:b/>
          <w:szCs w:val="24"/>
          <w:lang w:val="lt-LT"/>
        </w:rPr>
        <w:t xml:space="preserve">NEKILNOJAMOJO TURTO TRUMPALAIKĖS NUOMOS BE KONKURSO </w:t>
      </w:r>
    </w:p>
    <w:p w14:paraId="2A0C1B49" w14:textId="257DFDA4" w:rsidR="004547EF" w:rsidRPr="0076215E" w:rsidRDefault="004547EF" w:rsidP="004547EF">
      <w:pPr>
        <w:pStyle w:val="Body"/>
        <w:spacing w:after="0" w:line="240" w:lineRule="auto"/>
        <w:jc w:val="center"/>
        <w:rPr>
          <w:rFonts w:ascii="Times New Roman" w:hAnsi="Times New Roman" w:cs="Times New Roman"/>
          <w:b/>
          <w:bCs/>
          <w:color w:val="auto"/>
          <w:lang w:val="lt-LT"/>
        </w:rPr>
      </w:pPr>
      <w:r w:rsidRPr="0076215E">
        <w:rPr>
          <w:rFonts w:ascii="Times New Roman" w:hAnsi="Times New Roman" w:cs="Times New Roman"/>
          <w:b/>
          <w:bCs/>
          <w:color w:val="auto"/>
          <w:lang w:val="lt-LT"/>
        </w:rPr>
        <w:t>NUOMOS SUTARTIES PROJEKTAS</w:t>
      </w:r>
    </w:p>
    <w:p w14:paraId="2D7F85BB" w14:textId="77777777" w:rsidR="004547EF" w:rsidRPr="00952A07" w:rsidRDefault="004547EF" w:rsidP="004547EF">
      <w:pPr>
        <w:pStyle w:val="Body"/>
        <w:spacing w:after="0" w:line="240" w:lineRule="auto"/>
        <w:jc w:val="center"/>
        <w:rPr>
          <w:rFonts w:ascii="Times New Roman" w:eastAsia="Times New Roman" w:hAnsi="Times New Roman" w:cs="Times New Roman"/>
          <w:color w:val="auto"/>
          <w:lang w:val="lt-LT"/>
        </w:rPr>
      </w:pPr>
    </w:p>
    <w:p w14:paraId="103A11FB" w14:textId="06F16C7D" w:rsidR="004547EF" w:rsidRDefault="004547EF" w:rsidP="472E8898">
      <w:pPr>
        <w:pStyle w:val="Body"/>
        <w:spacing w:after="0" w:line="240" w:lineRule="auto"/>
        <w:jc w:val="center"/>
        <w:rPr>
          <w:rFonts w:ascii="Times New Roman" w:eastAsia="Times New Roman" w:hAnsi="Times New Roman" w:cs="Times New Roman"/>
          <w:color w:val="auto"/>
        </w:rPr>
      </w:pPr>
      <w:r w:rsidRPr="472E8898">
        <w:rPr>
          <w:rFonts w:ascii="Times New Roman" w:eastAsia="Times New Roman" w:hAnsi="Times New Roman" w:cs="Times New Roman"/>
          <w:color w:val="auto"/>
        </w:rPr>
        <w:t xml:space="preserve">20__ m. _______________ d. Nr. </w:t>
      </w:r>
    </w:p>
    <w:p w14:paraId="1ED082C2" w14:textId="77777777" w:rsidR="004547EF" w:rsidRPr="00952A07" w:rsidRDefault="004547EF" w:rsidP="004547EF">
      <w:pPr>
        <w:pStyle w:val="Body"/>
        <w:spacing w:after="0" w:line="240" w:lineRule="auto"/>
        <w:jc w:val="center"/>
        <w:rPr>
          <w:rFonts w:ascii="Times New Roman" w:hAnsi="Times New Roman" w:cs="Times New Roman"/>
          <w:b/>
          <w:bCs/>
          <w:color w:val="auto"/>
          <w:lang w:val="lt-LT"/>
        </w:rPr>
      </w:pPr>
      <w:r>
        <w:rPr>
          <w:rFonts w:ascii="Times New Roman" w:eastAsia="Times New Roman" w:hAnsi="Times New Roman" w:cs="Times New Roman"/>
          <w:color w:val="auto"/>
          <w:lang w:val="lt-LT"/>
        </w:rPr>
        <w:t>Vilnius</w:t>
      </w:r>
      <w:r w:rsidRPr="00952A07">
        <w:rPr>
          <w:rFonts w:ascii="Times New Roman" w:hAnsi="Times New Roman" w:cs="Times New Roman"/>
          <w:b/>
          <w:bCs/>
          <w:color w:val="auto"/>
          <w:lang w:val="lt-LT"/>
        </w:rPr>
        <w:t> </w:t>
      </w:r>
    </w:p>
    <w:p w14:paraId="40350546" w14:textId="77777777" w:rsidR="004547EF" w:rsidRPr="00952A07" w:rsidRDefault="004547EF" w:rsidP="004547EF">
      <w:pPr>
        <w:pStyle w:val="Body"/>
        <w:spacing w:after="0" w:line="240" w:lineRule="auto"/>
        <w:jc w:val="both"/>
        <w:rPr>
          <w:rFonts w:ascii="Times New Roman" w:eastAsia="Times New Roman" w:hAnsi="Times New Roman" w:cs="Times New Roman"/>
          <w:color w:val="auto"/>
          <w:lang w:val="lt-LT"/>
        </w:rPr>
      </w:pPr>
    </w:p>
    <w:p w14:paraId="4D181C21" w14:textId="64D2F097" w:rsidR="004547EF" w:rsidRPr="00424DBD" w:rsidRDefault="004547EF" w:rsidP="004547EF">
      <w:pPr>
        <w:shd w:val="clear" w:color="auto" w:fill="FFFFFF"/>
        <w:ind w:firstLine="709"/>
        <w:jc w:val="both"/>
        <w:rPr>
          <w:sz w:val="22"/>
          <w:szCs w:val="22"/>
          <w:lang w:val="lt-LT" w:eastAsia="lt-LT"/>
        </w:rPr>
      </w:pPr>
      <w:bookmarkStart w:id="0" w:name="part_ca0082b9d63b49169cb1e730b45bef25"/>
      <w:bookmarkEnd w:id="0"/>
      <w:r w:rsidRPr="00952A07">
        <w:rPr>
          <w:b/>
          <w:bCs/>
          <w:sz w:val="22"/>
          <w:szCs w:val="22"/>
          <w:lang w:val="lt-LT"/>
        </w:rPr>
        <w:t xml:space="preserve">Lietuvos nacionalinis dailės muziejus </w:t>
      </w:r>
      <w:r w:rsidRPr="00952A07">
        <w:rPr>
          <w:sz w:val="22"/>
          <w:szCs w:val="22"/>
          <w:lang w:val="lt-LT"/>
        </w:rPr>
        <w:t xml:space="preserve">(toliau – Nuomotojas, Muziejus), </w:t>
      </w:r>
      <w:r w:rsidR="00960CA8">
        <w:rPr>
          <w:sz w:val="22"/>
          <w:szCs w:val="22"/>
          <w:lang w:val="lt-LT"/>
        </w:rPr>
        <w:t xml:space="preserve">atstovaujamas </w:t>
      </w:r>
      <w:r w:rsidRPr="00952A07">
        <w:rPr>
          <w:sz w:val="22"/>
          <w:szCs w:val="22"/>
          <w:lang w:val="lt-LT"/>
        </w:rPr>
        <w:t xml:space="preserve">generalinio direktoriaus </w:t>
      </w:r>
      <w:r w:rsidR="00960CA8" w:rsidRPr="00424DBD">
        <w:rPr>
          <w:b/>
          <w:bCs/>
          <w:sz w:val="22"/>
          <w:szCs w:val="22"/>
          <w:lang w:val="lt-LT"/>
        </w:rPr>
        <w:t>____________</w:t>
      </w:r>
      <w:bookmarkStart w:id="1" w:name="_GoBack"/>
      <w:bookmarkEnd w:id="1"/>
      <w:r w:rsidR="00960CA8" w:rsidRPr="00424DBD">
        <w:rPr>
          <w:b/>
          <w:bCs/>
          <w:sz w:val="22"/>
          <w:szCs w:val="22"/>
          <w:lang w:val="lt-LT"/>
        </w:rPr>
        <w:t xml:space="preserve">_____________ </w:t>
      </w:r>
      <w:r w:rsidR="00960CA8" w:rsidRPr="00424DBD">
        <w:rPr>
          <w:sz w:val="22"/>
          <w:szCs w:val="22"/>
          <w:lang w:val="lt-LT"/>
        </w:rPr>
        <w:t xml:space="preserve"> </w:t>
      </w:r>
      <w:r w:rsidRPr="00424DBD">
        <w:rPr>
          <w:sz w:val="22"/>
          <w:szCs w:val="22"/>
          <w:lang w:val="lt-LT"/>
        </w:rPr>
        <w:t>, veikiančio pagal įstaigos nuostatus, ir</w:t>
      </w:r>
      <w:r w:rsidRPr="00424DBD">
        <w:rPr>
          <w:sz w:val="22"/>
          <w:szCs w:val="22"/>
          <w:lang w:val="lt-LT" w:eastAsia="lt-LT"/>
        </w:rPr>
        <w:t xml:space="preserve"> </w:t>
      </w:r>
    </w:p>
    <w:p w14:paraId="30FC05B1" w14:textId="1449F193" w:rsidR="004547EF" w:rsidRPr="00424DBD" w:rsidRDefault="004547EF" w:rsidP="008810FB">
      <w:pPr>
        <w:jc w:val="both"/>
        <w:rPr>
          <w:sz w:val="22"/>
          <w:szCs w:val="22"/>
          <w:lang w:val="lt-LT"/>
        </w:rPr>
      </w:pPr>
      <w:r w:rsidRPr="00424DBD">
        <w:rPr>
          <w:b/>
          <w:bCs/>
          <w:sz w:val="22"/>
          <w:szCs w:val="22"/>
          <w:lang w:val="lt-LT"/>
        </w:rPr>
        <w:t>_________________________</w:t>
      </w:r>
      <w:r w:rsidR="008810FB" w:rsidRPr="00424DBD">
        <w:rPr>
          <w:bCs/>
          <w:sz w:val="22"/>
          <w:szCs w:val="22"/>
          <w:u w:val="single"/>
          <w:lang w:val="lt-LT"/>
        </w:rPr>
        <w:tab/>
      </w:r>
      <w:r w:rsidRPr="00424DBD">
        <w:rPr>
          <w:b/>
          <w:bCs/>
          <w:sz w:val="22"/>
          <w:szCs w:val="22"/>
          <w:lang w:val="lt-LT"/>
        </w:rPr>
        <w:t xml:space="preserve"> </w:t>
      </w:r>
      <w:r w:rsidRPr="00424DBD">
        <w:rPr>
          <w:sz w:val="22"/>
          <w:szCs w:val="22"/>
          <w:lang w:val="lt-LT"/>
        </w:rPr>
        <w:t xml:space="preserve"> (toliau – </w:t>
      </w:r>
      <w:r w:rsidRPr="00424DBD">
        <w:rPr>
          <w:bCs/>
          <w:sz w:val="22"/>
          <w:szCs w:val="22"/>
          <w:lang w:val="lt-LT"/>
        </w:rPr>
        <w:t>Įstaiga, Nuomininkas</w:t>
      </w:r>
      <w:r w:rsidRPr="00424DBD">
        <w:rPr>
          <w:sz w:val="22"/>
          <w:szCs w:val="22"/>
          <w:lang w:val="lt-LT"/>
        </w:rPr>
        <w:t xml:space="preserve">), </w:t>
      </w:r>
      <w:r w:rsidR="00960CA8" w:rsidRPr="00424DBD">
        <w:rPr>
          <w:sz w:val="22"/>
          <w:szCs w:val="22"/>
          <w:lang w:val="lt-LT"/>
        </w:rPr>
        <w:t>atstovaujama/-</w:t>
      </w:r>
      <w:proofErr w:type="spellStart"/>
      <w:r w:rsidR="00960CA8" w:rsidRPr="00424DBD">
        <w:rPr>
          <w:sz w:val="22"/>
          <w:szCs w:val="22"/>
          <w:lang w:val="lt-LT"/>
        </w:rPr>
        <w:t>as</w:t>
      </w:r>
      <w:proofErr w:type="spellEnd"/>
      <w:r w:rsidR="00960CA8" w:rsidRPr="00424DBD">
        <w:rPr>
          <w:sz w:val="22"/>
          <w:szCs w:val="22"/>
          <w:lang w:val="lt-LT"/>
        </w:rPr>
        <w:t xml:space="preserve"> </w:t>
      </w:r>
      <w:r w:rsidRPr="00424DBD">
        <w:rPr>
          <w:sz w:val="22"/>
          <w:szCs w:val="22"/>
          <w:lang w:val="lt-LT"/>
        </w:rPr>
        <w:t xml:space="preserve">_______________________________ veikiančio pagal </w:t>
      </w:r>
      <w:r w:rsidR="00960CA8" w:rsidRPr="00424DBD">
        <w:rPr>
          <w:b/>
          <w:bCs/>
          <w:sz w:val="22"/>
          <w:szCs w:val="22"/>
          <w:lang w:val="lt-LT"/>
        </w:rPr>
        <w:t xml:space="preserve">_________________________ </w:t>
      </w:r>
      <w:r w:rsidRPr="00424DBD">
        <w:rPr>
          <w:sz w:val="22"/>
          <w:szCs w:val="22"/>
          <w:lang w:val="lt-LT"/>
        </w:rPr>
        <w:t xml:space="preserve">, </w:t>
      </w:r>
    </w:p>
    <w:p w14:paraId="4F7319C3" w14:textId="77777777" w:rsidR="004547EF" w:rsidRPr="00424DBD" w:rsidRDefault="004547EF" w:rsidP="004547EF">
      <w:pPr>
        <w:ind w:firstLine="709"/>
        <w:jc w:val="both"/>
        <w:rPr>
          <w:sz w:val="22"/>
          <w:szCs w:val="22"/>
          <w:lang w:val="lt-LT"/>
        </w:rPr>
      </w:pPr>
      <w:r w:rsidRPr="00424DBD">
        <w:rPr>
          <w:sz w:val="22"/>
          <w:szCs w:val="22"/>
          <w:lang w:val="lt-LT"/>
        </w:rPr>
        <w:t xml:space="preserve">toliau Sutartyje Nuomotojas ir Nuomininkas kiekvienas atskirai gali būti vadinami Šalimi, o abu kartu – Šalimis, sudaro šią patalpų nuomos sutartį (toliau – Sutartis) ir susitaria dėl šių Sutarties sąlygų: </w:t>
      </w:r>
    </w:p>
    <w:p w14:paraId="0DB02C1A" w14:textId="77777777" w:rsidR="004547EF" w:rsidRPr="00424DBD" w:rsidRDefault="004547EF" w:rsidP="004547EF">
      <w:pPr>
        <w:pStyle w:val="Body"/>
        <w:spacing w:after="0" w:line="240" w:lineRule="auto"/>
        <w:jc w:val="both"/>
        <w:rPr>
          <w:rFonts w:ascii="Times New Roman" w:eastAsia="Times New Roman" w:hAnsi="Times New Roman" w:cs="Times New Roman"/>
          <w:color w:val="auto"/>
          <w:lang w:val="lt-LT"/>
        </w:rPr>
      </w:pPr>
      <w:r w:rsidRPr="00424DBD">
        <w:rPr>
          <w:rFonts w:ascii="Times New Roman" w:hAnsi="Times New Roman" w:cs="Times New Roman"/>
          <w:color w:val="auto"/>
          <w:lang w:val="lt-LT"/>
        </w:rPr>
        <w:t> </w:t>
      </w:r>
    </w:p>
    <w:p w14:paraId="3A98A841" w14:textId="77777777" w:rsidR="004547EF" w:rsidRPr="00424DBD" w:rsidRDefault="004547EF" w:rsidP="004547EF">
      <w:pPr>
        <w:pStyle w:val="Body"/>
        <w:spacing w:after="0" w:line="240" w:lineRule="auto"/>
        <w:ind w:firstLine="709"/>
        <w:jc w:val="both"/>
        <w:rPr>
          <w:rFonts w:ascii="Times New Roman" w:eastAsia="Times New Roman" w:hAnsi="Times New Roman" w:cs="Times New Roman"/>
          <w:b/>
          <w:bCs/>
          <w:color w:val="auto"/>
          <w:lang w:val="lt-LT"/>
        </w:rPr>
      </w:pPr>
      <w:bookmarkStart w:id="2" w:name="part_e0db78c87c7841e897228475ad59b156"/>
      <w:bookmarkEnd w:id="2"/>
      <w:r w:rsidRPr="00424DBD">
        <w:rPr>
          <w:rFonts w:ascii="Times New Roman" w:hAnsi="Times New Roman" w:cs="Times New Roman"/>
          <w:b/>
          <w:bCs/>
          <w:color w:val="auto"/>
          <w:lang w:val="lt-LT"/>
        </w:rPr>
        <w:t>1. Sutarties objektas ir dalykas</w:t>
      </w:r>
    </w:p>
    <w:p w14:paraId="0D7B920B" w14:textId="28EA4E9B" w:rsidR="004547EF" w:rsidRPr="00424DBD" w:rsidRDefault="004547EF" w:rsidP="004547EF">
      <w:pPr>
        <w:pStyle w:val="Body"/>
        <w:spacing w:after="0" w:line="240" w:lineRule="auto"/>
        <w:ind w:firstLine="720"/>
        <w:jc w:val="both"/>
        <w:rPr>
          <w:rFonts w:ascii="Times New Roman" w:hAnsi="Times New Roman" w:cs="Times New Roman"/>
          <w:color w:val="auto"/>
          <w:lang w:val="lt-LT"/>
        </w:rPr>
      </w:pPr>
      <w:bookmarkStart w:id="3" w:name="part_2341ce1a89b44f58a3c279afcf6456bb"/>
      <w:bookmarkEnd w:id="3"/>
      <w:r w:rsidRPr="00424DBD">
        <w:rPr>
          <w:rFonts w:ascii="Times New Roman" w:hAnsi="Times New Roman" w:cs="Times New Roman"/>
          <w:color w:val="auto"/>
          <w:lang w:val="lt-LT"/>
        </w:rPr>
        <w:t>1.1. Muziejus, remdamasis Nuomininko pateikt</w:t>
      </w:r>
      <w:r w:rsidR="00EF42EA" w:rsidRPr="00424DBD">
        <w:rPr>
          <w:rFonts w:ascii="Times New Roman" w:hAnsi="Times New Roman" w:cs="Times New Roman"/>
          <w:color w:val="auto"/>
          <w:lang w:val="lt-LT"/>
        </w:rPr>
        <w:t>a</w:t>
      </w:r>
      <w:r w:rsidRPr="00424DBD">
        <w:rPr>
          <w:rFonts w:ascii="Times New Roman" w:hAnsi="Times New Roman" w:cs="Times New Roman"/>
          <w:color w:val="auto"/>
          <w:lang w:val="lt-LT"/>
        </w:rPr>
        <w:t xml:space="preserve"> </w:t>
      </w:r>
      <w:r w:rsidR="00EF42EA" w:rsidRPr="00424DBD">
        <w:rPr>
          <w:rFonts w:ascii="Times New Roman" w:hAnsi="Times New Roman" w:cs="Times New Roman"/>
          <w:color w:val="auto"/>
          <w:lang w:val="lt-LT"/>
        </w:rPr>
        <w:t>paraiška</w:t>
      </w:r>
      <w:r w:rsidRPr="00424DBD">
        <w:rPr>
          <w:rFonts w:ascii="Times New Roman" w:hAnsi="Times New Roman" w:cs="Times New Roman"/>
          <w:color w:val="auto"/>
          <w:lang w:val="lt-LT"/>
        </w:rPr>
        <w:t xml:space="preserve"> Nr. _________, įsipareigoja </w:t>
      </w:r>
      <w:r w:rsidRPr="00424DBD">
        <w:rPr>
          <w:rFonts w:ascii="Times New Roman" w:hAnsi="Times New Roman" w:cs="Times New Roman"/>
          <w:b/>
          <w:bCs/>
          <w:i/>
          <w:iCs/>
          <w:color w:val="auto"/>
          <w:lang w:val="lt-LT"/>
        </w:rPr>
        <w:t>perduoti Nuomininkui</w:t>
      </w:r>
      <w:r w:rsidRPr="00424DBD">
        <w:rPr>
          <w:rFonts w:ascii="Times New Roman" w:hAnsi="Times New Roman" w:cs="Times New Roman"/>
          <w:b/>
          <w:bCs/>
          <w:color w:val="auto"/>
          <w:lang w:val="lt-LT"/>
        </w:rPr>
        <w:t xml:space="preserve"> valstybei priklausančias ir patikėjimo teise </w:t>
      </w:r>
      <w:r w:rsidRPr="00424DBD">
        <w:rPr>
          <w:rFonts w:ascii="Times New Roman" w:hAnsi="Times New Roman" w:cs="Times New Roman"/>
          <w:b/>
          <w:bCs/>
          <w:i/>
          <w:iCs/>
          <w:color w:val="auto"/>
          <w:lang w:val="lt-LT"/>
        </w:rPr>
        <w:t>valdomas patalpas/erdves</w:t>
      </w:r>
      <w:r w:rsidRPr="00424DBD">
        <w:rPr>
          <w:rFonts w:ascii="Times New Roman" w:hAnsi="Times New Roman" w:cs="Times New Roman"/>
          <w:b/>
          <w:bCs/>
          <w:color w:val="auto"/>
          <w:lang w:val="lt-LT"/>
        </w:rPr>
        <w:t xml:space="preserve"> </w:t>
      </w:r>
      <w:r w:rsidRPr="00424DBD">
        <w:rPr>
          <w:rFonts w:ascii="Times New Roman" w:hAnsi="Times New Roman" w:cs="Times New Roman"/>
          <w:color w:val="auto"/>
          <w:lang w:val="lt-LT"/>
        </w:rPr>
        <w:t>–</w:t>
      </w:r>
      <w:r w:rsidRPr="00424DBD">
        <w:rPr>
          <w:rFonts w:ascii="Times New Roman" w:hAnsi="Times New Roman" w:cs="Times New Roman"/>
          <w:b/>
          <w:color w:val="auto"/>
          <w:lang w:val="lt-LT"/>
        </w:rPr>
        <w:t xml:space="preserve"> </w:t>
      </w:r>
      <w:r w:rsidRPr="00424DBD">
        <w:rPr>
          <w:rFonts w:ascii="Times New Roman" w:eastAsia="Times New Roman" w:hAnsi="Times New Roman" w:cs="Times New Roman"/>
          <w:bCs/>
          <w:i/>
          <w:iCs/>
          <w:color w:val="auto"/>
          <w:lang w:val="lt-LT"/>
        </w:rPr>
        <w:t>_____________________________________</w:t>
      </w:r>
      <w:r w:rsidRPr="00424DBD">
        <w:rPr>
          <w:rFonts w:ascii="Times New Roman" w:hAnsi="Times New Roman" w:cs="Times New Roman"/>
          <w:color w:val="auto"/>
          <w:lang w:val="lt-LT"/>
        </w:rPr>
        <w:t xml:space="preserve"> (toliau – patalpos)</w:t>
      </w:r>
      <w:r w:rsidRPr="00424DBD">
        <w:rPr>
          <w:rFonts w:ascii="Times New Roman" w:hAnsi="Times New Roman" w:cs="Times New Roman"/>
          <w:b/>
          <w:bCs/>
          <w:color w:val="auto"/>
          <w:lang w:val="lt-LT"/>
        </w:rPr>
        <w:t xml:space="preserve"> </w:t>
      </w:r>
      <w:r w:rsidRPr="00424DBD">
        <w:rPr>
          <w:rFonts w:ascii="Times New Roman" w:hAnsi="Times New Roman" w:cs="Times New Roman"/>
          <w:color w:val="auto"/>
          <w:lang w:val="lt-LT"/>
        </w:rPr>
        <w:t xml:space="preserve">laikinai naudoti už nuomos mokestį, o Nuomininkas įsipareigoja </w:t>
      </w:r>
      <w:r w:rsidRPr="00424DBD">
        <w:rPr>
          <w:rFonts w:ascii="Times New Roman" w:hAnsi="Times New Roman" w:cs="Times New Roman"/>
          <w:iCs/>
          <w:color w:val="auto"/>
          <w:lang w:val="lt-LT"/>
        </w:rPr>
        <w:t>priimti patalpas ir už jas mokėti nuomos mokestį</w:t>
      </w:r>
      <w:r w:rsidRPr="00424DBD">
        <w:rPr>
          <w:rFonts w:ascii="Times New Roman" w:hAnsi="Times New Roman" w:cs="Times New Roman"/>
          <w:color w:val="auto"/>
          <w:lang w:val="lt-LT"/>
        </w:rPr>
        <w:t>.</w:t>
      </w:r>
      <w:bookmarkStart w:id="4" w:name="part_dccee6550c2149e0bb5b9d2f2489b71a"/>
      <w:bookmarkEnd w:id="4"/>
    </w:p>
    <w:p w14:paraId="589E6DF6" w14:textId="77777777" w:rsidR="004547EF" w:rsidRPr="00424DBD" w:rsidRDefault="004547EF" w:rsidP="472E8898">
      <w:pPr>
        <w:pStyle w:val="Body"/>
        <w:spacing w:after="0" w:line="240" w:lineRule="auto"/>
        <w:ind w:firstLine="720"/>
        <w:jc w:val="both"/>
        <w:rPr>
          <w:rFonts w:ascii="Times New Roman" w:hAnsi="Times New Roman" w:cs="Times New Roman"/>
          <w:color w:val="auto"/>
        </w:rPr>
      </w:pPr>
      <w:r w:rsidRPr="00424DBD">
        <w:rPr>
          <w:rFonts w:ascii="Times New Roman" w:hAnsi="Times New Roman" w:cs="Times New Roman"/>
          <w:color w:val="auto"/>
          <w:lang w:val="lt-LT"/>
        </w:rPr>
        <w:t>1.2. Patalpos nuomojamos Nuomininko organizuojamam renginiui</w:t>
      </w:r>
      <w:r w:rsidRPr="00424DBD">
        <w:rPr>
          <w:rFonts w:ascii="Times New Roman" w:hAnsi="Times New Roman" w:cs="Times New Roman"/>
          <w:b/>
          <w:bCs/>
          <w:color w:val="auto"/>
          <w:lang w:val="lt-LT"/>
        </w:rPr>
        <w:t xml:space="preserve"> </w:t>
      </w:r>
      <w:r w:rsidRPr="00424DBD">
        <w:rPr>
          <w:rFonts w:ascii="Times New Roman" w:hAnsi="Times New Roman" w:cs="Times New Roman"/>
          <w:color w:val="auto"/>
          <w:lang w:val="lt-LT"/>
        </w:rPr>
        <w:t xml:space="preserve">– </w:t>
      </w:r>
      <w:r w:rsidRPr="00424DBD">
        <w:rPr>
          <w:rFonts w:ascii="Times New Roman" w:eastAsia="Times New Roman" w:hAnsi="Times New Roman" w:cs="Times New Roman"/>
          <w:i/>
          <w:iCs/>
          <w:color w:val="auto"/>
          <w:lang w:val="lt-LT"/>
        </w:rPr>
        <w:t>_____________________________________</w:t>
      </w:r>
      <w:r w:rsidRPr="00424DBD">
        <w:rPr>
          <w:rFonts w:ascii="Times New Roman" w:hAnsi="Times New Roman" w:cs="Times New Roman"/>
          <w:color w:val="auto"/>
          <w:lang w:val="lt-LT"/>
        </w:rPr>
        <w:t xml:space="preserve"> (toliau – Renginys), kurio tikslas – ______________</w:t>
      </w:r>
      <w:r w:rsidRPr="00424DBD">
        <w:rPr>
          <w:rFonts w:ascii="Times New Roman" w:hAnsi="Times New Roman" w:cs="Times New Roman"/>
          <w:color w:val="auto"/>
        </w:rPr>
        <w:t xml:space="preserve"> .</w:t>
      </w:r>
    </w:p>
    <w:p w14:paraId="50ED5886" w14:textId="77777777" w:rsidR="004547EF" w:rsidRPr="00424DBD" w:rsidRDefault="004547EF" w:rsidP="004547EF">
      <w:pPr>
        <w:pStyle w:val="Body"/>
        <w:spacing w:after="0" w:line="240" w:lineRule="auto"/>
        <w:ind w:firstLine="720"/>
        <w:jc w:val="both"/>
        <w:rPr>
          <w:rFonts w:ascii="Times New Roman" w:hAnsi="Times New Roman" w:cs="Times New Roman"/>
          <w:color w:val="auto"/>
          <w:lang w:val="lt-LT"/>
        </w:rPr>
      </w:pPr>
    </w:p>
    <w:p w14:paraId="3C69E492" w14:textId="77777777" w:rsidR="004547EF" w:rsidRPr="00424DBD" w:rsidRDefault="004547EF" w:rsidP="004547EF">
      <w:pPr>
        <w:pStyle w:val="Body"/>
        <w:spacing w:after="0" w:line="240" w:lineRule="auto"/>
        <w:ind w:firstLine="720"/>
        <w:rPr>
          <w:rFonts w:ascii="Times New Roman" w:eastAsia="Times New Roman" w:hAnsi="Times New Roman" w:cs="Times New Roman"/>
          <w:b/>
          <w:bCs/>
          <w:color w:val="auto"/>
          <w:lang w:val="lt-LT"/>
        </w:rPr>
      </w:pPr>
      <w:bookmarkStart w:id="5" w:name="part_761719daefad419a804bf8f0bd715bf4"/>
      <w:bookmarkEnd w:id="5"/>
      <w:r w:rsidRPr="00424DBD">
        <w:rPr>
          <w:rFonts w:ascii="Times New Roman" w:hAnsi="Times New Roman" w:cs="Times New Roman"/>
          <w:b/>
          <w:bCs/>
          <w:color w:val="auto"/>
          <w:lang w:val="lt-LT"/>
        </w:rPr>
        <w:t>2. Nuomos terminas</w:t>
      </w:r>
    </w:p>
    <w:p w14:paraId="4572915A" w14:textId="77777777" w:rsidR="004547EF" w:rsidRPr="00424DBD" w:rsidRDefault="004547EF" w:rsidP="004547EF">
      <w:pPr>
        <w:pStyle w:val="Body"/>
        <w:spacing w:after="0" w:line="240" w:lineRule="auto"/>
        <w:ind w:firstLine="720"/>
        <w:jc w:val="both"/>
        <w:rPr>
          <w:rFonts w:ascii="Times New Roman" w:eastAsia="Times New Roman" w:hAnsi="Times New Roman" w:cs="Times New Roman"/>
          <w:color w:val="auto"/>
          <w:lang w:val="lt-LT"/>
        </w:rPr>
      </w:pPr>
      <w:bookmarkStart w:id="6" w:name="part_55536704f73044398a2e72a3ef0c12d1"/>
      <w:bookmarkEnd w:id="6"/>
      <w:r w:rsidRPr="00424DBD">
        <w:rPr>
          <w:rFonts w:ascii="Times New Roman" w:hAnsi="Times New Roman" w:cs="Times New Roman"/>
          <w:color w:val="auto"/>
          <w:lang w:val="lt-LT"/>
        </w:rPr>
        <w:t xml:space="preserve">2.1. Muziejus įsipareigoja išnuomoti Sutarties 1.1. punkte nurodytas patalpas </w:t>
      </w:r>
      <w:r w:rsidRPr="00424DBD">
        <w:rPr>
          <w:rFonts w:ascii="Times New Roman" w:hAnsi="Times New Roman" w:cs="Times New Roman"/>
          <w:b/>
          <w:bCs/>
          <w:color w:val="auto"/>
          <w:lang w:val="lt-LT"/>
        </w:rPr>
        <w:t>20__ m. ________ __ d.</w:t>
      </w:r>
      <w:r w:rsidRPr="00424DBD">
        <w:rPr>
          <w:rFonts w:ascii="Times New Roman" w:hAnsi="Times New Roman" w:cs="Times New Roman"/>
          <w:color w:val="auto"/>
          <w:lang w:val="lt-LT"/>
        </w:rPr>
        <w:t>, nuo __:00 iki __:00 val., organizuojam Renginiui, kuriame vienu metu planuojama dalyvaus apie ___ asmenų.</w:t>
      </w:r>
    </w:p>
    <w:p w14:paraId="573EFB24" w14:textId="77777777" w:rsidR="004547EF" w:rsidRPr="00424DBD" w:rsidRDefault="004547EF" w:rsidP="004547EF">
      <w:pPr>
        <w:pStyle w:val="Body"/>
        <w:spacing w:after="0" w:line="240" w:lineRule="auto"/>
        <w:ind w:firstLine="720"/>
        <w:jc w:val="both"/>
        <w:rPr>
          <w:rFonts w:ascii="Times New Roman" w:eastAsia="Times New Roman" w:hAnsi="Times New Roman" w:cs="Times New Roman"/>
          <w:color w:val="auto"/>
          <w:lang w:val="lt-LT"/>
        </w:rPr>
      </w:pPr>
      <w:r w:rsidRPr="00424DBD">
        <w:rPr>
          <w:rFonts w:ascii="Times New Roman" w:hAnsi="Times New Roman" w:cs="Times New Roman"/>
          <w:color w:val="auto"/>
          <w:lang w:val="lt-LT"/>
        </w:rPr>
        <w:t>2.2. Muziejaus pareiga perduoti patalpas Nuomininkui laikoma įvykdyta, kai pasirašomas nustatytos formos perdavimo–priėmimo aktas ar jam lygiavertis dokumentas.</w:t>
      </w:r>
    </w:p>
    <w:p w14:paraId="26357EEE" w14:textId="77777777" w:rsidR="004547EF" w:rsidRPr="00424DBD" w:rsidRDefault="004547EF" w:rsidP="004547EF">
      <w:pPr>
        <w:pStyle w:val="Body"/>
        <w:spacing w:after="0" w:line="240" w:lineRule="auto"/>
        <w:jc w:val="both"/>
        <w:rPr>
          <w:rFonts w:ascii="Times New Roman" w:eastAsia="Times New Roman" w:hAnsi="Times New Roman" w:cs="Times New Roman"/>
          <w:color w:val="auto"/>
          <w:lang w:val="lt-LT"/>
        </w:rPr>
      </w:pPr>
      <w:r w:rsidRPr="00424DBD">
        <w:rPr>
          <w:rFonts w:ascii="Times New Roman" w:hAnsi="Times New Roman" w:cs="Times New Roman"/>
          <w:b/>
          <w:bCs/>
          <w:color w:val="auto"/>
          <w:lang w:val="lt-LT"/>
        </w:rPr>
        <w:t> </w:t>
      </w:r>
    </w:p>
    <w:p w14:paraId="6D5324AF" w14:textId="77777777" w:rsidR="004547EF" w:rsidRPr="00424DBD" w:rsidRDefault="004547EF" w:rsidP="004547EF">
      <w:pPr>
        <w:pStyle w:val="Body"/>
        <w:spacing w:after="0" w:line="240" w:lineRule="auto"/>
        <w:ind w:firstLine="720"/>
        <w:rPr>
          <w:rFonts w:ascii="Times New Roman" w:eastAsia="Times New Roman" w:hAnsi="Times New Roman" w:cs="Times New Roman"/>
          <w:b/>
          <w:bCs/>
          <w:color w:val="auto"/>
          <w:lang w:val="lt-LT"/>
        </w:rPr>
      </w:pPr>
      <w:bookmarkStart w:id="7" w:name="part_0738436eaeec4ecaaa5857c5008ec120"/>
      <w:bookmarkEnd w:id="7"/>
      <w:r w:rsidRPr="00424DBD">
        <w:rPr>
          <w:rFonts w:ascii="Times New Roman" w:hAnsi="Times New Roman" w:cs="Times New Roman"/>
          <w:b/>
          <w:bCs/>
          <w:color w:val="auto"/>
          <w:lang w:val="lt-LT"/>
        </w:rPr>
        <w:t>3. Nuomos mokestis</w:t>
      </w:r>
    </w:p>
    <w:p w14:paraId="00C56A31" w14:textId="5868DDEE" w:rsidR="003975C0" w:rsidRPr="00424DBD" w:rsidRDefault="004547EF" w:rsidP="004547EF">
      <w:pPr>
        <w:ind w:firstLine="720"/>
        <w:jc w:val="both"/>
        <w:rPr>
          <w:sz w:val="22"/>
          <w:szCs w:val="22"/>
          <w:lang w:val="lt-LT"/>
        </w:rPr>
      </w:pPr>
      <w:bookmarkStart w:id="8" w:name="part_d37228cc3ad94a6ea7d96b41f5e4f07c"/>
      <w:bookmarkEnd w:id="8"/>
      <w:r w:rsidRPr="00424DBD">
        <w:rPr>
          <w:sz w:val="22"/>
          <w:szCs w:val="22"/>
          <w:lang w:val="lt-LT"/>
        </w:rPr>
        <w:t xml:space="preserve">3.1. </w:t>
      </w:r>
      <w:r w:rsidR="003975C0" w:rsidRPr="00424DBD">
        <w:rPr>
          <w:sz w:val="22"/>
          <w:szCs w:val="22"/>
          <w:lang w:val="lt-LT"/>
        </w:rPr>
        <w:t xml:space="preserve">Teisinis patalpų nuomos mokesčio pagrindas – LNDM generalinio direktoriaus įsakymas Nr. (___ „___“). Patalpų nuoma PVM nepamokestinama. </w:t>
      </w:r>
      <w:r w:rsidRPr="00424DBD">
        <w:rPr>
          <w:sz w:val="22"/>
          <w:szCs w:val="22"/>
          <w:lang w:val="lt-LT"/>
        </w:rPr>
        <w:t>Nuomininkas už patalpų nuomą įsipareigoja sumokėti Muziejui</w:t>
      </w:r>
      <w:r w:rsidR="003975C0" w:rsidRPr="00424DBD">
        <w:rPr>
          <w:sz w:val="22"/>
          <w:szCs w:val="22"/>
          <w:lang w:val="lt-LT"/>
        </w:rPr>
        <w:t xml:space="preserve"> bendrą patalpų numos mokestis – ___  </w:t>
      </w:r>
      <w:r w:rsidR="003975C0" w:rsidRPr="00424DBD">
        <w:rPr>
          <w:b/>
          <w:bCs/>
          <w:sz w:val="22"/>
          <w:szCs w:val="22"/>
          <w:lang w:val="lt-LT"/>
        </w:rPr>
        <w:t xml:space="preserve"> EUR</w:t>
      </w:r>
      <w:r w:rsidR="003975C0" w:rsidRPr="00424DBD">
        <w:rPr>
          <w:sz w:val="22"/>
          <w:szCs w:val="22"/>
          <w:lang w:val="lt-LT"/>
        </w:rPr>
        <w:t xml:space="preserve"> (___ eurų), kurį sudaro:</w:t>
      </w:r>
    </w:p>
    <w:p w14:paraId="29B33E91" w14:textId="20FC6CBE" w:rsidR="004547EF" w:rsidRPr="00424DBD" w:rsidRDefault="307AED36" w:rsidP="003975C0">
      <w:pPr>
        <w:ind w:firstLine="720"/>
        <w:jc w:val="both"/>
        <w:rPr>
          <w:sz w:val="22"/>
          <w:szCs w:val="22"/>
        </w:rPr>
      </w:pPr>
      <w:r w:rsidRPr="00424DBD">
        <w:rPr>
          <w:sz w:val="22"/>
          <w:szCs w:val="22"/>
          <w:lang w:val="lt-LT"/>
        </w:rPr>
        <w:t>3.1.1. ___ Eur už 1 valandą/dieną (</w:t>
      </w:r>
      <w:r w:rsidRPr="00424DBD">
        <w:rPr>
          <w:i/>
          <w:iCs/>
          <w:sz w:val="22"/>
          <w:szCs w:val="22"/>
          <w:lang w:val="lt-LT"/>
        </w:rPr>
        <w:t>pasirinkti</w:t>
      </w:r>
      <w:r w:rsidRPr="00424DBD">
        <w:rPr>
          <w:sz w:val="22"/>
          <w:szCs w:val="22"/>
          <w:lang w:val="lt-LT"/>
        </w:rPr>
        <w:t>) už Renginį. Iš viso – x valandų/diena (</w:t>
      </w:r>
      <w:r w:rsidRPr="00424DBD">
        <w:rPr>
          <w:i/>
          <w:iCs/>
          <w:sz w:val="22"/>
          <w:szCs w:val="22"/>
          <w:lang w:val="lt-LT"/>
        </w:rPr>
        <w:t>pasirinkti</w:t>
      </w:r>
      <w:r w:rsidRPr="00424DBD">
        <w:rPr>
          <w:sz w:val="22"/>
          <w:szCs w:val="22"/>
          <w:lang w:val="lt-LT"/>
        </w:rPr>
        <w:t>) x (padauginti) kainos (</w:t>
      </w:r>
      <w:r w:rsidRPr="00424DBD">
        <w:rPr>
          <w:i/>
          <w:iCs/>
          <w:sz w:val="22"/>
          <w:szCs w:val="22"/>
          <w:lang w:val="lt-LT"/>
        </w:rPr>
        <w:t>nurodyti</w:t>
      </w:r>
      <w:r w:rsidRPr="00424DBD">
        <w:rPr>
          <w:sz w:val="22"/>
          <w:szCs w:val="22"/>
          <w:lang w:val="lt-LT"/>
        </w:rPr>
        <w:t xml:space="preserve">) </w:t>
      </w:r>
      <w:r w:rsidRPr="00424DBD">
        <w:rPr>
          <w:sz w:val="22"/>
          <w:szCs w:val="22"/>
        </w:rPr>
        <w:t>= (</w:t>
      </w:r>
      <w:proofErr w:type="spellStart"/>
      <w:r w:rsidRPr="00424DBD">
        <w:rPr>
          <w:sz w:val="22"/>
          <w:szCs w:val="22"/>
        </w:rPr>
        <w:t>lygu</w:t>
      </w:r>
      <w:proofErr w:type="spellEnd"/>
      <w:r w:rsidRPr="00424DBD">
        <w:rPr>
          <w:sz w:val="22"/>
          <w:szCs w:val="22"/>
        </w:rPr>
        <w:t xml:space="preserve">) </w:t>
      </w:r>
      <w:r w:rsidRPr="00424DBD">
        <w:rPr>
          <w:sz w:val="22"/>
          <w:szCs w:val="22"/>
          <w:lang w:val="lt-LT"/>
        </w:rPr>
        <w:t xml:space="preserve">___ </w:t>
      </w:r>
      <w:proofErr w:type="spellStart"/>
      <w:r w:rsidRPr="00424DBD">
        <w:rPr>
          <w:sz w:val="22"/>
          <w:szCs w:val="22"/>
          <w:lang w:val="lt-LT"/>
        </w:rPr>
        <w:t>Eur</w:t>
      </w:r>
      <w:proofErr w:type="spellEnd"/>
    </w:p>
    <w:p w14:paraId="6D0EEB31" w14:textId="4032DBE5" w:rsidR="003975C0" w:rsidRPr="00424DBD" w:rsidRDefault="307AED36" w:rsidP="003975C0">
      <w:pPr>
        <w:ind w:firstLine="720"/>
        <w:jc w:val="both"/>
        <w:rPr>
          <w:sz w:val="22"/>
          <w:szCs w:val="22"/>
          <w:lang w:val="lt-LT"/>
        </w:rPr>
      </w:pPr>
      <w:r w:rsidRPr="00424DBD">
        <w:rPr>
          <w:sz w:val="22"/>
          <w:szCs w:val="22"/>
          <w:lang w:val="lt-LT"/>
        </w:rPr>
        <w:t>3.1.2. ___ Eur už 1 valandą už pasirengimo (pasiruošimo, montavimo, demontavimo ir kitą) laiką, kuriuo metu yra vykdomi pasirengiamieji darbai Renginiui. Iš viso – x valandų (</w:t>
      </w:r>
      <w:r w:rsidRPr="00424DBD">
        <w:rPr>
          <w:i/>
          <w:iCs/>
          <w:sz w:val="22"/>
          <w:szCs w:val="22"/>
          <w:lang w:val="lt-LT"/>
        </w:rPr>
        <w:t>pasirinkti</w:t>
      </w:r>
      <w:r w:rsidRPr="00424DBD">
        <w:rPr>
          <w:sz w:val="22"/>
          <w:szCs w:val="22"/>
          <w:lang w:val="lt-LT"/>
        </w:rPr>
        <w:t>) x (padauginti) kainą(</w:t>
      </w:r>
      <w:r w:rsidRPr="00424DBD">
        <w:rPr>
          <w:i/>
          <w:iCs/>
          <w:sz w:val="22"/>
          <w:szCs w:val="22"/>
          <w:lang w:val="lt-LT"/>
        </w:rPr>
        <w:t>nurodyti</w:t>
      </w:r>
      <w:r w:rsidRPr="00424DBD">
        <w:rPr>
          <w:sz w:val="22"/>
          <w:szCs w:val="22"/>
          <w:lang w:val="lt-LT"/>
        </w:rPr>
        <w:t xml:space="preserve">) </w:t>
      </w:r>
      <w:r w:rsidRPr="00424DBD">
        <w:rPr>
          <w:sz w:val="22"/>
          <w:szCs w:val="22"/>
        </w:rPr>
        <w:t>= (</w:t>
      </w:r>
      <w:proofErr w:type="spellStart"/>
      <w:r w:rsidRPr="00424DBD">
        <w:rPr>
          <w:sz w:val="22"/>
          <w:szCs w:val="22"/>
        </w:rPr>
        <w:t>lygu</w:t>
      </w:r>
      <w:proofErr w:type="spellEnd"/>
      <w:r w:rsidRPr="00424DBD">
        <w:rPr>
          <w:sz w:val="22"/>
          <w:szCs w:val="22"/>
        </w:rPr>
        <w:t xml:space="preserve">) </w:t>
      </w:r>
      <w:r w:rsidRPr="00424DBD">
        <w:rPr>
          <w:sz w:val="22"/>
          <w:szCs w:val="22"/>
          <w:lang w:val="lt-LT"/>
        </w:rPr>
        <w:t xml:space="preserve">___ </w:t>
      </w:r>
      <w:proofErr w:type="spellStart"/>
      <w:r w:rsidRPr="00424DBD">
        <w:rPr>
          <w:sz w:val="22"/>
          <w:szCs w:val="22"/>
          <w:lang w:val="lt-LT"/>
        </w:rPr>
        <w:t>Eur</w:t>
      </w:r>
      <w:proofErr w:type="spellEnd"/>
    </w:p>
    <w:p w14:paraId="5C741737" w14:textId="0C4BE765" w:rsidR="004547EF" w:rsidRPr="00952A07" w:rsidRDefault="004547EF" w:rsidP="004547EF">
      <w:pPr>
        <w:ind w:firstLine="720"/>
        <w:jc w:val="both"/>
        <w:rPr>
          <w:sz w:val="22"/>
          <w:szCs w:val="22"/>
          <w:lang w:val="lt-LT"/>
        </w:rPr>
      </w:pPr>
      <w:bookmarkStart w:id="9" w:name="part_a30162d51f814e758f03f0592ccadd42"/>
      <w:bookmarkStart w:id="10" w:name="part_d0eee555a11147229793f38f1cf2d50e"/>
      <w:bookmarkStart w:id="11" w:name="part_cff5dc8537054d279a7b69d07c8b4ad1"/>
      <w:bookmarkEnd w:id="9"/>
      <w:bookmarkEnd w:id="10"/>
      <w:bookmarkEnd w:id="11"/>
      <w:r w:rsidRPr="00424DBD">
        <w:rPr>
          <w:sz w:val="22"/>
          <w:szCs w:val="22"/>
          <w:lang w:val="lt-LT"/>
        </w:rPr>
        <w:t xml:space="preserve">3.2. </w:t>
      </w:r>
      <w:r w:rsidR="307AED36" w:rsidRPr="00424DBD">
        <w:rPr>
          <w:sz w:val="22"/>
          <w:szCs w:val="22"/>
          <w:lang w:val="lt-LT"/>
        </w:rPr>
        <w:t xml:space="preserve">Papildomas pasiruošimo, repeticijų ar </w:t>
      </w:r>
      <w:r w:rsidRPr="00424DBD">
        <w:rPr>
          <w:sz w:val="22"/>
          <w:szCs w:val="22"/>
          <w:shd w:val="clear" w:color="auto" w:fill="FFFFFF"/>
          <w:lang w:val="lt-LT"/>
        </w:rPr>
        <w:t xml:space="preserve">Renginio laikas, </w:t>
      </w:r>
      <w:r w:rsidRPr="00424DBD">
        <w:rPr>
          <w:sz w:val="22"/>
          <w:szCs w:val="22"/>
          <w:lang w:val="lt-LT"/>
        </w:rPr>
        <w:t>užtrukus Renginiui ir/ar įrangos išmontavimo darbams, įskaitant maitinimo paslaugų teikimo operatorių, technikų, atlikėjų išvykimą,</w:t>
      </w:r>
      <w:r w:rsidRPr="00952A07">
        <w:rPr>
          <w:sz w:val="22"/>
          <w:szCs w:val="22"/>
          <w:lang w:val="lt-LT"/>
        </w:rPr>
        <w:t xml:space="preserve"> </w:t>
      </w:r>
      <w:r w:rsidRPr="00952A07">
        <w:rPr>
          <w:sz w:val="22"/>
          <w:szCs w:val="22"/>
          <w:shd w:val="clear" w:color="auto" w:fill="FFFFFF"/>
          <w:lang w:val="lt-LT"/>
        </w:rPr>
        <w:t>taip pat kitas ne Rengin</w:t>
      </w:r>
      <w:r>
        <w:rPr>
          <w:sz w:val="22"/>
          <w:szCs w:val="22"/>
          <w:shd w:val="clear" w:color="auto" w:fill="FFFFFF"/>
          <w:lang w:val="lt-LT"/>
        </w:rPr>
        <w:t xml:space="preserve">io metu patalpų užėmimo laikas </w:t>
      </w:r>
      <w:r>
        <w:rPr>
          <w:sz w:val="22"/>
          <w:szCs w:val="22"/>
          <w:lang w:val="lt-LT"/>
        </w:rPr>
        <w:t>apmokestinamas</w:t>
      </w:r>
      <w:r w:rsidR="5C722A8F" w:rsidRPr="5C722A8F">
        <w:rPr>
          <w:sz w:val="22"/>
          <w:szCs w:val="22"/>
          <w:lang w:val="lt-LT"/>
        </w:rPr>
        <w:t xml:space="preserve"> valandine</w:t>
      </w:r>
      <w:r w:rsidR="307AED36" w:rsidRPr="307AED36">
        <w:rPr>
          <w:sz w:val="22"/>
          <w:szCs w:val="22"/>
          <w:lang w:val="lt-LT"/>
        </w:rPr>
        <w:t xml:space="preserve"> kaina, nurodyta Sutarties 3.1. p., tai atžymint atskirame Sutarties priede ar 2.2. punkte nurodytame dokumente. Nuomininkas, pasirašydamas šią Sutartį besąlygiškai įsipareigoja apmokėti už papildomas valandas, kurios nebuvo nurodytos Sutartyje, jeigu šis faktas yra konstatuotas Sutarties priede ar 2.2. punkte nurodytame dokumente ir Nuomotojas teisėtomis priemonėmis gali tai įrodyti (taikoma tokiais atvejais, kai Nuomininkas nesutinka su papildomomis valandomis ir/arba nepasirašo Sutarties priedo ar Sutarties 2.2. punkte nurodyto dokumento). Papildoma valanda skaičiuojama nuo tos valandos pirmos minutės, kuri nepateko į Sutarties 2.1. p. apimtį.</w:t>
      </w:r>
    </w:p>
    <w:p w14:paraId="6CAB9150" w14:textId="0B2946D0" w:rsidR="004547EF" w:rsidRPr="00952A07" w:rsidRDefault="004547EF" w:rsidP="004547EF">
      <w:pPr>
        <w:ind w:firstLine="720"/>
        <w:jc w:val="both"/>
        <w:rPr>
          <w:sz w:val="22"/>
          <w:szCs w:val="22"/>
          <w:lang w:val="lt-LT"/>
        </w:rPr>
      </w:pPr>
      <w:r w:rsidRPr="00952A07">
        <w:rPr>
          <w:sz w:val="22"/>
          <w:szCs w:val="22"/>
          <w:lang w:val="lt-LT"/>
        </w:rPr>
        <w:t>3.3. Nuomininkas moka nuompinigius pa</w:t>
      </w:r>
      <w:r w:rsidR="00143E13">
        <w:rPr>
          <w:sz w:val="22"/>
          <w:szCs w:val="22"/>
          <w:lang w:val="lt-LT"/>
        </w:rPr>
        <w:t>gal Muziejaus pateiktą sąskaitą-faktūrą</w:t>
      </w:r>
      <w:r w:rsidRPr="00952A07">
        <w:rPr>
          <w:sz w:val="22"/>
          <w:szCs w:val="22"/>
          <w:lang w:val="lt-LT"/>
        </w:rPr>
        <w:t>. Nuomininkas įsipareigoja už nuomą Muziejui pervesti Sutarties 3.1. punkte nurodytą nuomos mokestį į Muziejaus rekvizituose nurodytą sąskaitą.</w:t>
      </w:r>
    </w:p>
    <w:p w14:paraId="0CF29F54" w14:textId="77777777" w:rsidR="004547EF" w:rsidRPr="00952A07" w:rsidRDefault="004547EF" w:rsidP="004547EF">
      <w:pPr>
        <w:ind w:firstLine="720"/>
        <w:jc w:val="both"/>
        <w:rPr>
          <w:sz w:val="22"/>
          <w:szCs w:val="22"/>
          <w:shd w:val="clear" w:color="auto" w:fill="FFFFFF"/>
          <w:lang w:val="lt-LT"/>
        </w:rPr>
      </w:pPr>
      <w:bookmarkStart w:id="12" w:name="part_6d504bb93a1a492aa0d2a1c0503f2f2a"/>
      <w:bookmarkEnd w:id="12"/>
      <w:r w:rsidRPr="00952A07">
        <w:rPr>
          <w:sz w:val="22"/>
          <w:szCs w:val="22"/>
          <w:lang w:val="lt-LT"/>
        </w:rPr>
        <w:t xml:space="preserve">3.4. </w:t>
      </w:r>
      <w:r w:rsidRPr="00952A07">
        <w:rPr>
          <w:sz w:val="22"/>
          <w:szCs w:val="22"/>
          <w:shd w:val="clear" w:color="auto" w:fill="FFFFFF"/>
          <w:lang w:val="lt-LT"/>
        </w:rPr>
        <w:t>Nuomininkas įsipareigoja apmokėti </w:t>
      </w:r>
      <w:r w:rsidRPr="00952A07">
        <w:rPr>
          <w:sz w:val="22"/>
          <w:szCs w:val="22"/>
          <w:lang w:val="lt-LT"/>
        </w:rPr>
        <w:t>Muziejaus pateiktą sąskaitą-faktūrą per 20 darbo dienų nuo tinkamos sąskaitos faktūros gavimo dienos. Nesumokėjus nuomos mokesčio per nurodytą terminą, už kiekvieną pavėluotą dieną mokami delspinigiai Sutarties 5.1. punkte nustatyta tvarka</w:t>
      </w:r>
      <w:r w:rsidRPr="00952A07">
        <w:rPr>
          <w:sz w:val="22"/>
          <w:szCs w:val="22"/>
          <w:shd w:val="clear" w:color="auto" w:fill="FFFFFF"/>
          <w:lang w:val="lt-LT"/>
        </w:rPr>
        <w:t>.</w:t>
      </w:r>
    </w:p>
    <w:p w14:paraId="52D71755" w14:textId="77777777" w:rsidR="004547EF" w:rsidRPr="00952A07" w:rsidRDefault="004547EF" w:rsidP="004547EF">
      <w:pPr>
        <w:ind w:firstLine="720"/>
        <w:jc w:val="both"/>
        <w:rPr>
          <w:shd w:val="clear" w:color="auto" w:fill="FFFFFF"/>
          <w:lang w:val="lt-LT"/>
        </w:rPr>
      </w:pPr>
      <w:r w:rsidRPr="00952A07">
        <w:rPr>
          <w:shd w:val="clear" w:color="auto" w:fill="FFFFFF"/>
          <w:lang w:val="lt-LT"/>
        </w:rPr>
        <w:t> </w:t>
      </w:r>
    </w:p>
    <w:p w14:paraId="20A6EC1A" w14:textId="77777777" w:rsidR="004547EF" w:rsidRPr="00952A07" w:rsidRDefault="004547EF" w:rsidP="004547EF">
      <w:pPr>
        <w:ind w:firstLine="720"/>
        <w:rPr>
          <w:sz w:val="22"/>
          <w:szCs w:val="22"/>
          <w:lang w:val="lt-LT"/>
        </w:rPr>
      </w:pPr>
      <w:r w:rsidRPr="00952A07">
        <w:rPr>
          <w:b/>
          <w:bCs/>
          <w:sz w:val="22"/>
          <w:szCs w:val="22"/>
          <w:lang w:val="lt-LT"/>
        </w:rPr>
        <w:t>4. Šalių teisės ir pareigos</w:t>
      </w:r>
    </w:p>
    <w:p w14:paraId="3EBC5B37" w14:textId="77777777" w:rsidR="004547EF" w:rsidRPr="00952A07" w:rsidRDefault="004547EF" w:rsidP="004547EF">
      <w:pPr>
        <w:ind w:firstLine="720"/>
        <w:jc w:val="both"/>
        <w:rPr>
          <w:sz w:val="22"/>
          <w:szCs w:val="22"/>
          <w:lang w:val="lt-LT"/>
        </w:rPr>
      </w:pPr>
      <w:bookmarkStart w:id="13" w:name="part_840613d94c2242ec92d540117e4a6b48"/>
      <w:bookmarkEnd w:id="13"/>
      <w:r w:rsidRPr="00952A07">
        <w:rPr>
          <w:sz w:val="22"/>
          <w:szCs w:val="22"/>
          <w:lang w:val="lt-LT"/>
        </w:rPr>
        <w:t>4.1. Muziejus įsipareigoja:</w:t>
      </w:r>
    </w:p>
    <w:p w14:paraId="5B04288B" w14:textId="77777777" w:rsidR="004547EF" w:rsidRPr="00952A07" w:rsidRDefault="004547EF" w:rsidP="004547EF">
      <w:pPr>
        <w:ind w:firstLine="720"/>
        <w:jc w:val="both"/>
        <w:rPr>
          <w:sz w:val="22"/>
          <w:szCs w:val="22"/>
          <w:lang w:val="lt-LT"/>
        </w:rPr>
      </w:pPr>
      <w:bookmarkStart w:id="14" w:name="part_f48c87ad6cf24442bc539c3787f13e75"/>
      <w:bookmarkEnd w:id="14"/>
      <w:r w:rsidRPr="00952A07">
        <w:rPr>
          <w:sz w:val="22"/>
          <w:szCs w:val="22"/>
          <w:lang w:val="lt-LT"/>
        </w:rPr>
        <w:lastRenderedPageBreak/>
        <w:t>4.1.1.  perduoti Nuomininkui Sutarties 1.1 papunktyje nurodytas patalpas pagal 2.2. punkte nurodytą dokumentą;</w:t>
      </w:r>
      <w:bookmarkStart w:id="15" w:name="part_e96cf1683dc74a8f907c23fca7a773fe"/>
      <w:bookmarkEnd w:id="15"/>
    </w:p>
    <w:p w14:paraId="499434FC" w14:textId="77777777" w:rsidR="004547EF" w:rsidRPr="00952A07" w:rsidRDefault="004547EF" w:rsidP="004547EF">
      <w:pPr>
        <w:ind w:firstLine="720"/>
        <w:jc w:val="both"/>
        <w:rPr>
          <w:sz w:val="22"/>
          <w:szCs w:val="22"/>
          <w:lang w:val="lt-LT"/>
        </w:rPr>
      </w:pPr>
      <w:bookmarkStart w:id="16" w:name="part_3e664287135b4491a1309ef9fb2a6ce0"/>
      <w:bookmarkEnd w:id="16"/>
      <w:r w:rsidRPr="00952A07">
        <w:rPr>
          <w:sz w:val="22"/>
          <w:szCs w:val="22"/>
          <w:lang w:val="lt-LT"/>
        </w:rPr>
        <w:t xml:space="preserve">4.1.2. informuoti Nuomininką apie išorinių inžinerinių tinklų ir komunikacijų remonto darbus, kurie trukdytų </w:t>
      </w:r>
      <w:r>
        <w:rPr>
          <w:sz w:val="22"/>
          <w:szCs w:val="22"/>
          <w:lang w:val="lt-LT"/>
        </w:rPr>
        <w:t>N</w:t>
      </w:r>
      <w:r w:rsidRPr="00952A07">
        <w:rPr>
          <w:sz w:val="22"/>
          <w:szCs w:val="22"/>
          <w:lang w:val="lt-LT"/>
        </w:rPr>
        <w:t xml:space="preserve">uomininko veiklai, per 3 darbo dienas nuo tokių aplinkybių sužinojimo; nuomotojas neatsako už šildymo, vandentiekio ir elektros tinklų sutrikimus, jeigu šie sutrikimai įvyksta ne dėl </w:t>
      </w:r>
      <w:r>
        <w:rPr>
          <w:sz w:val="22"/>
          <w:szCs w:val="22"/>
          <w:lang w:val="lt-LT"/>
        </w:rPr>
        <w:t>N</w:t>
      </w:r>
      <w:r w:rsidRPr="00952A07">
        <w:rPr>
          <w:sz w:val="22"/>
          <w:szCs w:val="22"/>
          <w:lang w:val="lt-LT"/>
        </w:rPr>
        <w:t>uomotojo kaltės;</w:t>
      </w:r>
    </w:p>
    <w:p w14:paraId="55C1953E" w14:textId="77777777" w:rsidR="004547EF" w:rsidRPr="00952A07" w:rsidRDefault="004547EF" w:rsidP="004547EF">
      <w:pPr>
        <w:ind w:firstLine="720"/>
        <w:jc w:val="both"/>
        <w:rPr>
          <w:sz w:val="22"/>
          <w:szCs w:val="22"/>
          <w:lang w:val="lt-LT"/>
        </w:rPr>
      </w:pPr>
      <w:bookmarkStart w:id="17" w:name="part_683fb5da4c2043738f033866133e0c6a"/>
      <w:bookmarkEnd w:id="17"/>
      <w:r w:rsidRPr="00952A07">
        <w:rPr>
          <w:sz w:val="22"/>
          <w:szCs w:val="22"/>
          <w:lang w:val="lt-LT"/>
        </w:rPr>
        <w:t>4.1.3. pasibaigus Sutarties galiojimo terminui arba Sutartį nutra</w:t>
      </w:r>
      <w:r>
        <w:rPr>
          <w:sz w:val="22"/>
          <w:szCs w:val="22"/>
          <w:lang w:val="lt-LT"/>
        </w:rPr>
        <w:t>ukus prieš terminą, priimti iš N</w:t>
      </w:r>
      <w:r w:rsidRPr="00952A07">
        <w:rPr>
          <w:sz w:val="22"/>
          <w:szCs w:val="22"/>
          <w:lang w:val="lt-LT"/>
        </w:rPr>
        <w:t>uomininko patalpas;</w:t>
      </w:r>
    </w:p>
    <w:p w14:paraId="7E87425D" w14:textId="77777777" w:rsidR="004547EF" w:rsidRPr="00952A07" w:rsidRDefault="004547EF" w:rsidP="004547EF">
      <w:pPr>
        <w:ind w:firstLine="720"/>
        <w:jc w:val="both"/>
        <w:rPr>
          <w:sz w:val="22"/>
          <w:szCs w:val="22"/>
          <w:lang w:val="lt-LT"/>
        </w:rPr>
      </w:pPr>
      <w:bookmarkStart w:id="18" w:name="part_7030a56f274b410fa9ece06b22148b9b"/>
      <w:bookmarkEnd w:id="18"/>
      <w:r w:rsidRPr="00952A07">
        <w:rPr>
          <w:sz w:val="22"/>
          <w:szCs w:val="22"/>
          <w:lang w:val="lt-LT"/>
        </w:rPr>
        <w:t>4.1.4. Muziejus turi teisę Sutarties galiojimo laikotarpiu tikrinti išnuomotą turtą, taip pat turi kitų teisių ir pareigų, nustatytų Sutartyje ir teisės aktuose.</w:t>
      </w:r>
    </w:p>
    <w:p w14:paraId="2609D7A2" w14:textId="77777777" w:rsidR="004547EF" w:rsidRPr="00952A07" w:rsidRDefault="004547EF" w:rsidP="004547EF">
      <w:pPr>
        <w:ind w:firstLine="720"/>
        <w:jc w:val="both"/>
        <w:rPr>
          <w:sz w:val="22"/>
          <w:szCs w:val="22"/>
          <w:lang w:val="lt-LT"/>
        </w:rPr>
      </w:pPr>
      <w:bookmarkStart w:id="19" w:name="part_8863d5880b254f0ba1c782086b5fa137"/>
      <w:bookmarkEnd w:id="19"/>
      <w:r w:rsidRPr="00952A07">
        <w:rPr>
          <w:sz w:val="22"/>
          <w:szCs w:val="22"/>
          <w:lang w:val="lt-LT"/>
        </w:rPr>
        <w:t>4.2. Nuomininkas įsipareigoja:</w:t>
      </w:r>
      <w:bookmarkStart w:id="20" w:name="part_e77b133f1a004ae8918f5e01aabaed8d"/>
      <w:bookmarkEnd w:id="20"/>
    </w:p>
    <w:p w14:paraId="62A2206A" w14:textId="77777777" w:rsidR="004547EF" w:rsidRPr="00952A07" w:rsidRDefault="004547EF" w:rsidP="004547EF">
      <w:pPr>
        <w:ind w:firstLine="720"/>
        <w:jc w:val="both"/>
        <w:rPr>
          <w:sz w:val="22"/>
          <w:szCs w:val="22"/>
          <w:lang w:val="lt-LT"/>
        </w:rPr>
      </w:pPr>
      <w:bookmarkStart w:id="21" w:name="part_0de8541496704608af0e9fc2a0bd64cd"/>
      <w:bookmarkEnd w:id="21"/>
      <w:r w:rsidRPr="00952A07">
        <w:rPr>
          <w:sz w:val="22"/>
          <w:szCs w:val="22"/>
          <w:lang w:val="lt-LT"/>
        </w:rPr>
        <w:t>4.2.1. priimti Sutarties 1.1 papunktyje nurodytą turtą pagal 2.2. punkte nurodytą dokumentą;</w:t>
      </w:r>
    </w:p>
    <w:p w14:paraId="00C2760D" w14:textId="77777777" w:rsidR="004547EF" w:rsidRPr="00952A07" w:rsidRDefault="004547EF" w:rsidP="004547EF">
      <w:pPr>
        <w:ind w:firstLine="720"/>
        <w:jc w:val="both"/>
        <w:rPr>
          <w:sz w:val="22"/>
          <w:szCs w:val="22"/>
          <w:lang w:val="lt-LT"/>
        </w:rPr>
      </w:pPr>
      <w:bookmarkStart w:id="22" w:name="part_3e025e09d2764cbb96c48aab35efe109"/>
      <w:bookmarkEnd w:id="22"/>
      <w:r w:rsidRPr="00952A07">
        <w:rPr>
          <w:sz w:val="22"/>
          <w:szCs w:val="22"/>
          <w:lang w:val="lt-LT"/>
        </w:rPr>
        <w:t>4.2.2. laiku mokėti Sutartyje nustatytą nuomos mokestį ir kitus pagal Sutartį priklausančias įmokas ir mokesčius;</w:t>
      </w:r>
    </w:p>
    <w:p w14:paraId="3F3787A5" w14:textId="77777777" w:rsidR="004547EF" w:rsidRPr="00952A07" w:rsidRDefault="004547EF" w:rsidP="004547EF">
      <w:pPr>
        <w:ind w:firstLine="720"/>
        <w:jc w:val="both"/>
        <w:rPr>
          <w:sz w:val="22"/>
          <w:szCs w:val="22"/>
          <w:lang w:val="lt-LT"/>
        </w:rPr>
      </w:pPr>
      <w:bookmarkStart w:id="23" w:name="part_30de4682f04b43958830f4187d7c773d"/>
      <w:bookmarkStart w:id="24" w:name="part_e476e04404fc40a186e202e45660b3cc"/>
      <w:bookmarkEnd w:id="23"/>
      <w:bookmarkEnd w:id="24"/>
      <w:r w:rsidRPr="00952A07">
        <w:rPr>
          <w:sz w:val="22"/>
          <w:szCs w:val="22"/>
          <w:lang w:val="lt-LT"/>
        </w:rPr>
        <w:t>4.2.3. sudaryti Nuomotojui sąlygas tikrinti nuomojamo turto būklę;</w:t>
      </w:r>
    </w:p>
    <w:p w14:paraId="505BA440" w14:textId="77777777" w:rsidR="004547EF" w:rsidRPr="00952A07" w:rsidRDefault="004547EF" w:rsidP="004547EF">
      <w:pPr>
        <w:ind w:firstLine="720"/>
        <w:jc w:val="both"/>
        <w:rPr>
          <w:sz w:val="22"/>
          <w:szCs w:val="22"/>
          <w:lang w:val="lt-LT"/>
        </w:rPr>
      </w:pPr>
      <w:bookmarkStart w:id="25" w:name="part_d5a9fc47dadd45869941f5eafe286613"/>
      <w:bookmarkEnd w:id="25"/>
      <w:r w:rsidRPr="00952A07">
        <w:rPr>
          <w:sz w:val="22"/>
          <w:szCs w:val="22"/>
          <w:lang w:val="lt-LT"/>
        </w:rPr>
        <w:t xml:space="preserve">4.2.4. pasibaigus Sutarties galiojimo terminui arba Sutartį nutraukus prieš terminą, perduoti turtą pagal turto perdavimo ir priėmimo aktą tvarkingą, tokios pat būklės, kokios jis perduotas </w:t>
      </w:r>
      <w:r>
        <w:rPr>
          <w:sz w:val="22"/>
          <w:szCs w:val="22"/>
          <w:lang w:val="lt-LT"/>
        </w:rPr>
        <w:t>N</w:t>
      </w:r>
      <w:r w:rsidRPr="00952A07">
        <w:rPr>
          <w:sz w:val="22"/>
          <w:szCs w:val="22"/>
          <w:lang w:val="lt-LT"/>
        </w:rPr>
        <w:t xml:space="preserve">uomininkui, atsižvelgdamas į fizinį turto nusidėvėjimą. Nuomininkui neatlyginamos turto pagerinimo išlaidos, todėl </w:t>
      </w:r>
      <w:r>
        <w:rPr>
          <w:sz w:val="22"/>
          <w:szCs w:val="22"/>
          <w:lang w:val="lt-LT"/>
        </w:rPr>
        <w:t>N</w:t>
      </w:r>
      <w:r w:rsidRPr="00952A07">
        <w:rPr>
          <w:sz w:val="22"/>
          <w:szCs w:val="22"/>
          <w:lang w:val="lt-LT"/>
        </w:rPr>
        <w:t>uomininkas, pasibaigus Sutarčiai ar ją nutraukus, neturi teisės reikalauti kompensacijos už turto pagerinimą.</w:t>
      </w:r>
    </w:p>
    <w:p w14:paraId="66B91259" w14:textId="52F39BD1" w:rsidR="004547EF" w:rsidRDefault="004547EF" w:rsidP="004547EF">
      <w:pPr>
        <w:ind w:firstLine="720"/>
        <w:jc w:val="both"/>
        <w:rPr>
          <w:sz w:val="22"/>
          <w:szCs w:val="22"/>
          <w:lang w:val="lt-LT"/>
        </w:rPr>
      </w:pPr>
      <w:bookmarkStart w:id="26" w:name="part_07f4679db4ce44d896ce6813589a8195"/>
      <w:bookmarkStart w:id="27" w:name="part_929cbc41a3044dbdb628277e073cf032"/>
      <w:bookmarkEnd w:id="26"/>
      <w:bookmarkEnd w:id="27"/>
      <w:r w:rsidRPr="00952A07">
        <w:rPr>
          <w:sz w:val="22"/>
          <w:szCs w:val="22"/>
          <w:lang w:val="lt-LT"/>
        </w:rPr>
        <w:t xml:space="preserve">4.2.5. naudoti patalpas pagal paskirtį, nurodytą Sutarties 1.2 punkte, vadovautis nustatytais šios paskirties turto priežiūros, priešgaisrinės saugos ir sanitariniais reikalavimais, užtikrinti jo gerą būklę (atsižvelgdamas į normalų nusidėvėjimą), saugoti turtą nuo sugadinimo; </w:t>
      </w:r>
    </w:p>
    <w:p w14:paraId="66AD754B" w14:textId="16684282" w:rsidR="00143E13" w:rsidRDefault="00143E13" w:rsidP="004547EF">
      <w:pPr>
        <w:ind w:firstLine="720"/>
        <w:jc w:val="both"/>
        <w:rPr>
          <w:sz w:val="22"/>
          <w:szCs w:val="22"/>
          <w:lang w:val="lt-LT"/>
        </w:rPr>
      </w:pPr>
      <w:r>
        <w:rPr>
          <w:sz w:val="22"/>
          <w:szCs w:val="22"/>
          <w:lang w:val="lt-LT"/>
        </w:rPr>
        <w:t xml:space="preserve">4.2.6. </w:t>
      </w:r>
      <w:r w:rsidRPr="00143E13">
        <w:rPr>
          <w:sz w:val="22"/>
          <w:szCs w:val="22"/>
          <w:lang w:val="lt-LT"/>
        </w:rPr>
        <w:t>savo lėšomis užtikrinti ir visą nuomos laikotarpį palaikyti nuomojamų patalpų naudojimo atitiktį galiojantiems priešgaisrinės saugos teisės aktų reikalavimams, kiek tai susiję su Nuomininko vykdoma veikla ir patalpų naudojimu. Nuomininkas prisiima visą atsakomybę už būtinų priešgaisrinės saugos priemonių ir įrangos įrengimą, sumontavimą, priežiūrą bei eksploatavimą, taip pat už visų reikalingų leidimų, suderinimų ar kitų teisės aktuose</w:t>
      </w:r>
      <w:r>
        <w:rPr>
          <w:sz w:val="22"/>
          <w:szCs w:val="22"/>
          <w:lang w:val="lt-LT"/>
        </w:rPr>
        <w:t xml:space="preserve"> nustatytų reikalavimų, įskaitant atitiktį planuojamam Renginio dalyvių skaičiui, įvykdymą;</w:t>
      </w:r>
    </w:p>
    <w:p w14:paraId="38CC3704" w14:textId="27360EEC" w:rsidR="00143E13" w:rsidRDefault="00143E13" w:rsidP="004547EF">
      <w:pPr>
        <w:ind w:firstLine="720"/>
        <w:jc w:val="both"/>
        <w:rPr>
          <w:sz w:val="22"/>
          <w:szCs w:val="22"/>
          <w:lang w:val="lt-LT"/>
        </w:rPr>
      </w:pPr>
      <w:r>
        <w:rPr>
          <w:sz w:val="22"/>
          <w:szCs w:val="22"/>
          <w:lang w:val="lt-LT"/>
        </w:rPr>
        <w:t xml:space="preserve">4.2.7. </w:t>
      </w:r>
      <w:r w:rsidR="0061536A">
        <w:rPr>
          <w:sz w:val="22"/>
          <w:szCs w:val="22"/>
          <w:lang w:val="lt-LT"/>
        </w:rPr>
        <w:t xml:space="preserve">Nuomininkas </w:t>
      </w:r>
      <w:r w:rsidRPr="00143E13">
        <w:rPr>
          <w:sz w:val="22"/>
          <w:szCs w:val="22"/>
          <w:lang w:val="lt-LT"/>
        </w:rPr>
        <w:t xml:space="preserve">prisiima visą atsakomybę už bet kokią žalą, </w:t>
      </w:r>
      <w:r>
        <w:rPr>
          <w:sz w:val="22"/>
          <w:szCs w:val="22"/>
          <w:lang w:val="lt-LT"/>
        </w:rPr>
        <w:t xml:space="preserve">patalpų nuomos laikotarpiu, </w:t>
      </w:r>
      <w:r w:rsidRPr="00143E13">
        <w:rPr>
          <w:sz w:val="22"/>
          <w:szCs w:val="22"/>
          <w:lang w:val="lt-LT"/>
        </w:rPr>
        <w:t xml:space="preserve">padarytą tretiesiems asmenims, jų turtui, Nuomotojo turtui, nuomojamoms patalpoms ar kitam turtui, taip pat už žalą sveikatai ar gyvybei, jeigu tokia žala atsirado dėl Nuomininko, jo darbuotojų, klientų, rangovų ar kitų su Nuomininku susijusių asmenų veiksmų, neveikimo ar vykdomos veiklos. </w:t>
      </w:r>
      <w:r>
        <w:rPr>
          <w:sz w:val="22"/>
          <w:szCs w:val="22"/>
          <w:lang w:val="lt-LT"/>
        </w:rPr>
        <w:t xml:space="preserve">Nuomotojas neatsako už Renginio dalyvius, jų turto, gyvybės ar sveikatos saugumą. </w:t>
      </w:r>
      <w:r w:rsidRPr="00143E13">
        <w:rPr>
          <w:sz w:val="22"/>
          <w:szCs w:val="22"/>
          <w:lang w:val="lt-LT"/>
        </w:rPr>
        <w:t xml:space="preserve">Nuomininkas įsipareigoja </w:t>
      </w:r>
      <w:r>
        <w:rPr>
          <w:sz w:val="22"/>
          <w:szCs w:val="22"/>
          <w:lang w:val="lt-LT"/>
        </w:rPr>
        <w:t xml:space="preserve">tiesiogiai </w:t>
      </w:r>
      <w:r w:rsidRPr="00143E13">
        <w:rPr>
          <w:sz w:val="22"/>
          <w:szCs w:val="22"/>
          <w:lang w:val="lt-LT"/>
        </w:rPr>
        <w:t>atlyginti visus dėl tokios žalos Nuomotojo ar trečiųjų asmenų patirtus nuostolius</w:t>
      </w:r>
      <w:r w:rsidR="0061536A">
        <w:rPr>
          <w:sz w:val="22"/>
          <w:szCs w:val="22"/>
          <w:lang w:val="lt-LT"/>
        </w:rPr>
        <w:t xml:space="preserve">. </w:t>
      </w:r>
    </w:p>
    <w:p w14:paraId="6501DE22" w14:textId="77777777" w:rsidR="004547EF" w:rsidRPr="00952A07" w:rsidRDefault="004547EF" w:rsidP="004547EF">
      <w:pPr>
        <w:ind w:firstLine="720"/>
        <w:jc w:val="both"/>
        <w:rPr>
          <w:sz w:val="22"/>
          <w:szCs w:val="22"/>
          <w:lang w:val="lt-LT"/>
        </w:rPr>
      </w:pPr>
      <w:r w:rsidRPr="00952A07">
        <w:rPr>
          <w:sz w:val="22"/>
          <w:szCs w:val="22"/>
          <w:lang w:val="lt-LT"/>
        </w:rPr>
        <w:t>4.3. Nuomininkas, siekiant užtikrinti išnuomotų patalpų tinkamą priežiūrą ir saugumą, taip pat įsipareigoja laikytis ir vykdyti toliau išdėstytus patalpų tinkamo naudojimosi reikalavimus.</w:t>
      </w:r>
    </w:p>
    <w:p w14:paraId="13B3BD95" w14:textId="77777777" w:rsidR="004547EF" w:rsidRPr="00952A07" w:rsidRDefault="004547EF" w:rsidP="004547EF">
      <w:pPr>
        <w:ind w:firstLine="720"/>
        <w:jc w:val="both"/>
        <w:rPr>
          <w:sz w:val="22"/>
          <w:szCs w:val="22"/>
          <w:lang w:val="lt-LT"/>
        </w:rPr>
      </w:pPr>
      <w:r w:rsidRPr="00952A07">
        <w:rPr>
          <w:sz w:val="22"/>
          <w:szCs w:val="22"/>
          <w:lang w:val="lt-LT"/>
        </w:rPr>
        <w:t xml:space="preserve">4.4. Renginiui būtinų priemonių atvežimas ir išvežimas: </w:t>
      </w:r>
    </w:p>
    <w:p w14:paraId="717CC0F0" w14:textId="77777777" w:rsidR="004547EF" w:rsidRPr="00952A07" w:rsidRDefault="004547EF" w:rsidP="004547EF">
      <w:pPr>
        <w:ind w:firstLine="720"/>
        <w:jc w:val="both"/>
        <w:rPr>
          <w:sz w:val="22"/>
          <w:szCs w:val="22"/>
          <w:lang w:val="lt-LT"/>
        </w:rPr>
      </w:pPr>
      <w:r w:rsidRPr="00952A07">
        <w:rPr>
          <w:sz w:val="22"/>
          <w:szCs w:val="22"/>
          <w:lang w:val="lt-LT"/>
        </w:rPr>
        <w:t>4.4.1. visos Renginiui reikalingos priemonės ir įranga gali būti transportuojama į Renginiui skirtas patalpas / erdves ir iš jų tik iki atidarant Muziejaus ekspozicijas lankytojams arba jas uždarius;</w:t>
      </w:r>
    </w:p>
    <w:p w14:paraId="5A029FC9" w14:textId="77777777" w:rsidR="004547EF" w:rsidRPr="00952A07" w:rsidRDefault="004547EF" w:rsidP="004547EF">
      <w:pPr>
        <w:ind w:firstLine="720"/>
        <w:jc w:val="both"/>
        <w:rPr>
          <w:sz w:val="22"/>
          <w:szCs w:val="22"/>
          <w:lang w:val="lt-LT"/>
        </w:rPr>
      </w:pPr>
      <w:r w:rsidRPr="00952A07">
        <w:rPr>
          <w:sz w:val="22"/>
          <w:szCs w:val="22"/>
          <w:lang w:val="lt-LT"/>
        </w:rPr>
        <w:t>4.4.2. maisto pusgaminiai ar pagaminti patiekalai, kuriuos būtina pristatyti prieš pat patiekiant, gali būti pristatomi ekspozicijoms veikiant, tačiau tik iš anksto suderintu operatyviu vienkartiniu pristatymu;</w:t>
      </w:r>
    </w:p>
    <w:p w14:paraId="31B8D1BD" w14:textId="77777777" w:rsidR="004547EF" w:rsidRPr="00952A07" w:rsidRDefault="004547EF" w:rsidP="004547EF">
      <w:pPr>
        <w:ind w:firstLine="720"/>
        <w:jc w:val="both"/>
        <w:rPr>
          <w:sz w:val="22"/>
          <w:szCs w:val="22"/>
          <w:lang w:val="lt-LT"/>
        </w:rPr>
      </w:pPr>
      <w:r w:rsidRPr="00952A07">
        <w:rPr>
          <w:sz w:val="22"/>
          <w:szCs w:val="22"/>
          <w:lang w:val="lt-LT"/>
        </w:rPr>
        <w:t>4.4.3. visi atvežimo ir išvežimo darbai vykdomi Renginio dieną, nebent su Nuomotoju iš anksto yra suderinta ir aptarta kitaip;</w:t>
      </w:r>
    </w:p>
    <w:p w14:paraId="1A5312D5" w14:textId="77777777" w:rsidR="004547EF" w:rsidRPr="00952A07" w:rsidRDefault="004547EF" w:rsidP="004547EF">
      <w:pPr>
        <w:ind w:firstLine="720"/>
        <w:jc w:val="both"/>
        <w:rPr>
          <w:sz w:val="22"/>
          <w:szCs w:val="22"/>
          <w:lang w:val="lt-LT"/>
        </w:rPr>
      </w:pPr>
      <w:r w:rsidRPr="00952A07">
        <w:rPr>
          <w:sz w:val="22"/>
          <w:szCs w:val="22"/>
          <w:lang w:val="lt-LT"/>
        </w:rPr>
        <w:t>4.4.4. apie priemonių, technikos ar įrangos pristatymą renginio organizatorius privalo informuoti Renginį koordinuojantį Muziejaus atstovą iki Renginio likus ne mažiau kaip dviem dienoms. Reikia nurodyti: transporto, pristatysiančio daiktus / įrangą, modelį ir valstybinį numerį; vairuotojo kontaktinį telefono numerį; pristatymo laiką; pristatomų priemonių sąrašą (nedetalizuojant).</w:t>
      </w:r>
    </w:p>
    <w:p w14:paraId="000640B0" w14:textId="686E2FF9" w:rsidR="004547EF" w:rsidRPr="00952A07" w:rsidRDefault="004547EF" w:rsidP="004547EF">
      <w:pPr>
        <w:ind w:firstLine="720"/>
        <w:jc w:val="both"/>
        <w:rPr>
          <w:sz w:val="22"/>
          <w:szCs w:val="22"/>
          <w:lang w:val="lt-LT"/>
        </w:rPr>
      </w:pPr>
      <w:r w:rsidRPr="00952A07">
        <w:rPr>
          <w:sz w:val="22"/>
          <w:szCs w:val="22"/>
          <w:lang w:val="lt-LT"/>
        </w:rPr>
        <w:t>4.5. Pasiruošimo Renginiui darbai Muziejaus patalpose / erdvėse</w:t>
      </w:r>
      <w:r w:rsidR="0061536A">
        <w:rPr>
          <w:sz w:val="22"/>
          <w:szCs w:val="22"/>
          <w:lang w:val="lt-LT"/>
        </w:rPr>
        <w:t xml:space="preserve"> ir Renginio metu</w:t>
      </w:r>
      <w:r w:rsidRPr="00952A07">
        <w:rPr>
          <w:sz w:val="22"/>
          <w:szCs w:val="22"/>
          <w:lang w:val="lt-LT"/>
        </w:rPr>
        <w:t>:</w:t>
      </w:r>
    </w:p>
    <w:p w14:paraId="0AEC421C" w14:textId="77777777" w:rsidR="004547EF" w:rsidRPr="00952A07" w:rsidRDefault="004547EF" w:rsidP="004547EF">
      <w:pPr>
        <w:ind w:firstLine="720"/>
        <w:jc w:val="both"/>
        <w:rPr>
          <w:sz w:val="22"/>
          <w:szCs w:val="22"/>
          <w:lang w:val="lt-LT"/>
        </w:rPr>
      </w:pPr>
      <w:r w:rsidRPr="00952A07">
        <w:rPr>
          <w:sz w:val="22"/>
          <w:szCs w:val="22"/>
          <w:lang w:val="lt-LT"/>
        </w:rPr>
        <w:t>4.5.1. Nuomininkas turi teisę savarankiškai, gavęs Muziejaus sutikimą, įrengti reikiamose vietose Renginio dekoracijas bei kitas mobilias konstrukcijas (scenos, pakylos, dekoracijoms reikalingos konstrukcijos). Nuomininkui nesuteikiama teisė Patalpose įrenginėti konstrukcijų, kurių įrengimui būtina atlikti bet kokio pobūdžio techninius pakeitimus Patalpose esančios įrangos (ekranų, pertvarų, laikinų pertvarų ir pan.) konstrukcijose, jeigu tam nėra gautas Muziejaus sutikimas;</w:t>
      </w:r>
    </w:p>
    <w:p w14:paraId="24B0D90F" w14:textId="77777777" w:rsidR="004547EF" w:rsidRPr="00952A07" w:rsidRDefault="004547EF" w:rsidP="004547EF">
      <w:pPr>
        <w:ind w:firstLine="720"/>
        <w:jc w:val="both"/>
        <w:rPr>
          <w:sz w:val="22"/>
          <w:szCs w:val="22"/>
          <w:lang w:val="lt-LT"/>
        </w:rPr>
      </w:pPr>
      <w:r w:rsidRPr="00952A07">
        <w:rPr>
          <w:sz w:val="22"/>
          <w:szCs w:val="22"/>
          <w:lang w:val="lt-LT"/>
        </w:rPr>
        <w:t>4.5.2. Nuomininkas įsipareigoja nenaudoti konstrukcijų ar jų segmentų, ilgesnių nei 2,5 m.;</w:t>
      </w:r>
    </w:p>
    <w:p w14:paraId="2F83CE04" w14:textId="77777777" w:rsidR="004547EF" w:rsidRPr="00952A07" w:rsidRDefault="004547EF" w:rsidP="004547EF">
      <w:pPr>
        <w:ind w:firstLine="720"/>
        <w:jc w:val="both"/>
        <w:rPr>
          <w:sz w:val="22"/>
          <w:szCs w:val="22"/>
          <w:lang w:val="lt-LT"/>
        </w:rPr>
      </w:pPr>
      <w:r w:rsidRPr="00952A07">
        <w:rPr>
          <w:sz w:val="22"/>
          <w:szCs w:val="22"/>
          <w:lang w:val="lt-LT"/>
        </w:rPr>
        <w:t>4.5.3. Nuomininkas įsipareigoja nevilkti, nestumti, netraukti grindimis jokių konstrukcijų ar kitų priemonių, jei jos neturi pritvirtintų specialių ratukų, aptrauktų minkšta guma. Nuomininkas įsipareigoja naudoti specialius vežimus ar platformas su ratukais;</w:t>
      </w:r>
    </w:p>
    <w:p w14:paraId="6E832E3E" w14:textId="77777777" w:rsidR="004547EF" w:rsidRPr="00952A07" w:rsidRDefault="004547EF" w:rsidP="004547EF">
      <w:pPr>
        <w:ind w:firstLine="720"/>
        <w:jc w:val="both"/>
        <w:rPr>
          <w:sz w:val="22"/>
          <w:szCs w:val="22"/>
          <w:lang w:val="lt-LT"/>
        </w:rPr>
      </w:pPr>
      <w:r w:rsidRPr="00952A07">
        <w:rPr>
          <w:sz w:val="22"/>
          <w:szCs w:val="22"/>
          <w:lang w:val="lt-LT"/>
        </w:rPr>
        <w:t>4.5.4. Nuomininkas įsipareigoja nestatyti metalinių ar kitų kietų konstrukcijų tiesiai ant grindų ar laiptų. Nuomininkas įsipareigoja naudoti specialias apsaugines medžiagas, aptrauktas guma, dangas, kilimus, tiltelius gumine apačia ir pan.;</w:t>
      </w:r>
    </w:p>
    <w:p w14:paraId="3991E29B" w14:textId="77777777" w:rsidR="004547EF" w:rsidRPr="00952A07" w:rsidRDefault="004547EF" w:rsidP="004547EF">
      <w:pPr>
        <w:ind w:firstLine="720"/>
        <w:jc w:val="both"/>
        <w:rPr>
          <w:sz w:val="22"/>
          <w:szCs w:val="22"/>
          <w:lang w:val="lt-LT"/>
        </w:rPr>
      </w:pPr>
      <w:r w:rsidRPr="00952A07">
        <w:rPr>
          <w:sz w:val="22"/>
          <w:szCs w:val="22"/>
          <w:lang w:val="lt-LT"/>
        </w:rPr>
        <w:lastRenderedPageBreak/>
        <w:t>4.5.5. Nuomininkas įsipareigoja naudoti tik pėdsakų nepaliekančias tvirtinimo priemones (lipniąją juostą, spaustukus ir pan.). Nuomininkas garantuoja, kad ant grindų ar Muziejaus pakylų tiesiant kilimus, kitas specialias dangas, iš anksto suderins tvirtinimo mechanizmus ir priemones (spaustukus, lipniąją juostą ir pan.) su Muziejaus atstovu;</w:t>
      </w:r>
    </w:p>
    <w:p w14:paraId="2CAF254F" w14:textId="77777777" w:rsidR="004547EF" w:rsidRPr="00952A07" w:rsidRDefault="004547EF" w:rsidP="004547EF">
      <w:pPr>
        <w:ind w:firstLine="720"/>
        <w:jc w:val="both"/>
        <w:rPr>
          <w:sz w:val="22"/>
          <w:szCs w:val="22"/>
          <w:lang w:val="lt-LT"/>
        </w:rPr>
      </w:pPr>
      <w:r w:rsidRPr="00952A07">
        <w:rPr>
          <w:sz w:val="22"/>
          <w:szCs w:val="22"/>
          <w:lang w:val="lt-LT"/>
        </w:rPr>
        <w:t>4.5.6. Nuomininkas įsipareigoja neremti į Muziejaus eksponatus ir erdvių sienas (įskaitant ir turėklus, technines patalpas bei liftus), nestatyti ant palangių jokių konstrukcijų, aparatūros ar renginiui reikalingų priemonių ir laidų. Nuomininkas garantuoja, kad nebus jokio išvardintų objektų sąlyčio su eksponatais ir sienomis;</w:t>
      </w:r>
    </w:p>
    <w:p w14:paraId="563708BC" w14:textId="77777777" w:rsidR="004547EF" w:rsidRPr="00952A07" w:rsidRDefault="004547EF" w:rsidP="004547EF">
      <w:pPr>
        <w:ind w:firstLine="720"/>
        <w:jc w:val="both"/>
        <w:rPr>
          <w:sz w:val="22"/>
          <w:szCs w:val="22"/>
          <w:lang w:val="lt-LT"/>
        </w:rPr>
      </w:pPr>
      <w:r w:rsidRPr="00952A07">
        <w:rPr>
          <w:sz w:val="22"/>
          <w:szCs w:val="22"/>
          <w:lang w:val="lt-LT"/>
        </w:rPr>
        <w:t>4.5.7. Nuomininkas įsipareigoja sienoms apsaugoti naudoti minkštas netepias medžiagas, laidus tiesti neliečiant sienų, naudoti specialius vežimėlius, platformas su ratukais ir pan.;</w:t>
      </w:r>
    </w:p>
    <w:p w14:paraId="1857079D" w14:textId="77777777" w:rsidR="004547EF" w:rsidRPr="00952A07" w:rsidRDefault="004547EF" w:rsidP="004547EF">
      <w:pPr>
        <w:ind w:firstLine="720"/>
        <w:jc w:val="both"/>
        <w:rPr>
          <w:sz w:val="22"/>
          <w:szCs w:val="22"/>
          <w:lang w:val="lt-LT"/>
        </w:rPr>
      </w:pPr>
      <w:r w:rsidRPr="00952A07">
        <w:rPr>
          <w:sz w:val="22"/>
          <w:szCs w:val="22"/>
          <w:lang w:val="lt-LT"/>
        </w:rPr>
        <w:t xml:space="preserve">4.5.8. Nuomininkas įsipareigoja veikiant Muziejaus ekspozicijoms nevykdyti triukšmingų pasiruošimo darbų (kalti, garsiai leisti muziką ir pan.). Nuomininkas taip pat įsipareigoja triukšmingus darbus atlikti iki 11.00 val.; garso aparatūros patikros darbus, repeticijas, jei nėra galimybės atlikti iki 11.00 val., atlikti neviršijant nustatytų triukšmo ribinių dydžių (ekvivalentinis garso slėgio lygis – 80 </w:t>
      </w:r>
      <w:proofErr w:type="spellStart"/>
      <w:r w:rsidRPr="00952A07">
        <w:rPr>
          <w:sz w:val="22"/>
          <w:szCs w:val="22"/>
          <w:lang w:val="lt-LT"/>
        </w:rPr>
        <w:t>dBA</w:t>
      </w:r>
      <w:proofErr w:type="spellEnd"/>
      <w:r w:rsidRPr="00952A07">
        <w:rPr>
          <w:sz w:val="22"/>
          <w:szCs w:val="22"/>
          <w:lang w:val="lt-LT"/>
        </w:rPr>
        <w:t>).</w:t>
      </w:r>
    </w:p>
    <w:p w14:paraId="5DCBDA6A" w14:textId="77777777" w:rsidR="004547EF" w:rsidRPr="00952A07" w:rsidRDefault="004547EF" w:rsidP="004547EF">
      <w:pPr>
        <w:ind w:firstLine="720"/>
        <w:jc w:val="both"/>
        <w:rPr>
          <w:sz w:val="22"/>
          <w:szCs w:val="22"/>
          <w:lang w:val="lt-LT"/>
        </w:rPr>
      </w:pPr>
      <w:r w:rsidRPr="00952A07">
        <w:rPr>
          <w:sz w:val="22"/>
          <w:szCs w:val="22"/>
          <w:lang w:val="lt-LT"/>
        </w:rPr>
        <w:t>4.5.9. Nuomininkas besąlygiškai įsipareigoja negręžti, nelituoti ir nevykdyti kitų darbų, kuriems naudojamas ugnies šaltinis ar kurių rezultatas gali būti dulkės, pjuvenos ir pan.;</w:t>
      </w:r>
    </w:p>
    <w:p w14:paraId="7087002D" w14:textId="77777777" w:rsidR="004547EF" w:rsidRPr="00952A07" w:rsidRDefault="5C722A8F" w:rsidP="004547EF">
      <w:pPr>
        <w:ind w:firstLine="720"/>
        <w:jc w:val="both"/>
        <w:rPr>
          <w:sz w:val="22"/>
          <w:szCs w:val="22"/>
          <w:lang w:val="lt-LT"/>
        </w:rPr>
      </w:pPr>
      <w:r w:rsidRPr="5C722A8F">
        <w:rPr>
          <w:sz w:val="22"/>
          <w:szCs w:val="22"/>
          <w:lang w:val="lt-LT"/>
        </w:rPr>
        <w:t>4.5.10. Nuomininkas besąlygiškai įsipareigoja nenaudoti bet kokių atviros ugnies šaltinių, tokių kaip fakelai, žvakės, dujinės krosnelės ir pan.;</w:t>
      </w:r>
    </w:p>
    <w:p w14:paraId="061EBF3A" w14:textId="77777777" w:rsidR="004547EF" w:rsidRPr="00952A07" w:rsidRDefault="004547EF" w:rsidP="004547EF">
      <w:pPr>
        <w:ind w:firstLine="720"/>
        <w:jc w:val="both"/>
        <w:rPr>
          <w:sz w:val="22"/>
          <w:szCs w:val="22"/>
          <w:lang w:val="lt-LT"/>
        </w:rPr>
      </w:pPr>
      <w:r w:rsidRPr="00952A07">
        <w:rPr>
          <w:sz w:val="22"/>
          <w:szCs w:val="22"/>
          <w:lang w:val="lt-LT"/>
        </w:rPr>
        <w:t>4.5.11. Nuomininkas įsipareigoja nekelti bet kokių konstrukcijų ir kitų priemonių į didesnį kaip 5 m aukštį;</w:t>
      </w:r>
    </w:p>
    <w:p w14:paraId="649AD7BB" w14:textId="77777777" w:rsidR="004547EF" w:rsidRPr="00952A07" w:rsidRDefault="004547EF" w:rsidP="004547EF">
      <w:pPr>
        <w:ind w:firstLine="720"/>
        <w:jc w:val="both"/>
        <w:rPr>
          <w:sz w:val="22"/>
          <w:szCs w:val="22"/>
          <w:lang w:val="lt-LT"/>
        </w:rPr>
      </w:pPr>
      <w:r w:rsidRPr="00952A07">
        <w:rPr>
          <w:sz w:val="22"/>
          <w:szCs w:val="22"/>
          <w:lang w:val="lt-LT"/>
        </w:rPr>
        <w:t>4.5.12. Nuomininkas atsako už savo ir trečiųjų šalių personalo darbų saugą;</w:t>
      </w:r>
    </w:p>
    <w:p w14:paraId="2352FB99" w14:textId="77777777" w:rsidR="004547EF" w:rsidRPr="00952A07" w:rsidRDefault="004547EF" w:rsidP="004547EF">
      <w:pPr>
        <w:ind w:firstLine="720"/>
        <w:jc w:val="both"/>
        <w:rPr>
          <w:sz w:val="22"/>
          <w:szCs w:val="22"/>
          <w:lang w:val="lt-LT"/>
        </w:rPr>
      </w:pPr>
      <w:r w:rsidRPr="00952A07">
        <w:rPr>
          <w:sz w:val="22"/>
          <w:szCs w:val="22"/>
          <w:lang w:val="lt-LT"/>
        </w:rPr>
        <w:t xml:space="preserve">4.5.13. Nuomininkas įsipareigoja statant stalus, kėdes, įrangą ir kitas priemones, taip pat organizuojant renginio dalyvių srautą laikytis saugaus 1 m atstumo nuo sienų ir eksponatų. Aptarnaujantis personalas turi laikytis mažiausiai 0,5 m saugaus atstumo. Išimtys gali būti taikomos garso, šviesos, vaizdo aparatūrai, jų konstrukcijoms, jei jos yra nejudinamos vykstant renginiui ir yra stabilios bei apsaugotos nuo atsitiktinių fizinių kontaktų (atitvertos, </w:t>
      </w:r>
      <w:proofErr w:type="spellStart"/>
      <w:r w:rsidRPr="00952A07">
        <w:rPr>
          <w:sz w:val="22"/>
          <w:szCs w:val="22"/>
          <w:lang w:val="lt-LT"/>
        </w:rPr>
        <w:t>imobilizuotos</w:t>
      </w:r>
      <w:proofErr w:type="spellEnd"/>
      <w:r w:rsidRPr="00952A07">
        <w:rPr>
          <w:sz w:val="22"/>
          <w:szCs w:val="22"/>
          <w:lang w:val="lt-LT"/>
        </w:rPr>
        <w:t xml:space="preserve"> ir pan.);</w:t>
      </w:r>
    </w:p>
    <w:p w14:paraId="418AEE2E" w14:textId="77777777" w:rsidR="004547EF" w:rsidRPr="00952A07" w:rsidRDefault="004547EF" w:rsidP="004547EF">
      <w:pPr>
        <w:ind w:firstLine="720"/>
        <w:jc w:val="both"/>
        <w:rPr>
          <w:sz w:val="22"/>
          <w:szCs w:val="22"/>
          <w:lang w:val="lt-LT"/>
        </w:rPr>
      </w:pPr>
      <w:r w:rsidRPr="00952A07">
        <w:rPr>
          <w:sz w:val="22"/>
          <w:szCs w:val="22"/>
          <w:lang w:val="lt-LT"/>
        </w:rPr>
        <w:t xml:space="preserve">4.5.14. Nuomininkas įsipareigoja, kad ruošiantis Renginiui ir montuojant įrangą Muziejaus ekspozicijose nebus valgoma ir geriama. Išimtys taikomos specialiai tam paruošiamoms erdvėms. Su savimi galima turėti vandens </w:t>
      </w:r>
      <w:proofErr w:type="spellStart"/>
      <w:r w:rsidRPr="00952A07">
        <w:rPr>
          <w:sz w:val="22"/>
          <w:szCs w:val="22"/>
          <w:lang w:val="lt-LT"/>
        </w:rPr>
        <w:t>hermetinėje</w:t>
      </w:r>
      <w:proofErr w:type="spellEnd"/>
      <w:r w:rsidRPr="00952A07">
        <w:rPr>
          <w:sz w:val="22"/>
          <w:szCs w:val="22"/>
          <w:lang w:val="lt-LT"/>
        </w:rPr>
        <w:t xml:space="preserve"> plastikinėje taroje. Nuomininkas taip pat įsipareigoja asmeninius daiktus, įrankius, kitas priemones pasidėti tik maisto tiekėjui, atlikėjams, organizatoriams skirtose patalpose.</w:t>
      </w:r>
    </w:p>
    <w:p w14:paraId="09E02D23" w14:textId="77777777" w:rsidR="004547EF" w:rsidRPr="00952A07" w:rsidRDefault="004547EF" w:rsidP="004547EF">
      <w:pPr>
        <w:ind w:firstLine="720"/>
        <w:jc w:val="both"/>
        <w:rPr>
          <w:sz w:val="22"/>
          <w:szCs w:val="22"/>
          <w:lang w:val="lt-LT"/>
        </w:rPr>
      </w:pPr>
      <w:r w:rsidRPr="00952A07">
        <w:rPr>
          <w:sz w:val="22"/>
          <w:szCs w:val="22"/>
          <w:lang w:val="lt-LT"/>
        </w:rPr>
        <w:t>4.5.15. Nuomininkas privalo pasirūpinti, kad nebūtų keliamas pavojus eksponatams, ant jų jokiu būdu negali būti statoma technika, priemonės, indai, liejami bet kokie skysčiai ir pan.</w:t>
      </w:r>
    </w:p>
    <w:p w14:paraId="783043B2" w14:textId="77777777" w:rsidR="004547EF" w:rsidRPr="00952A07" w:rsidRDefault="004547EF" w:rsidP="004547EF">
      <w:pPr>
        <w:ind w:firstLine="720"/>
        <w:jc w:val="both"/>
        <w:rPr>
          <w:sz w:val="22"/>
          <w:szCs w:val="22"/>
          <w:lang w:val="lt-LT"/>
        </w:rPr>
      </w:pPr>
      <w:r w:rsidRPr="00952A07">
        <w:rPr>
          <w:sz w:val="22"/>
          <w:szCs w:val="22"/>
          <w:lang w:val="lt-LT"/>
        </w:rPr>
        <w:t>4.5.16. Nuomininkas įsipareigoja nenaudoti visose Muziejaus vidaus ir lauko erdvėse bepiločių transporto priemonių (dronų, savaeigių prietaisų);</w:t>
      </w:r>
    </w:p>
    <w:p w14:paraId="6EA1F567" w14:textId="77777777" w:rsidR="004547EF" w:rsidRPr="00952A07" w:rsidRDefault="004547EF" w:rsidP="004547EF">
      <w:pPr>
        <w:ind w:firstLine="720"/>
        <w:contextualSpacing/>
        <w:jc w:val="both"/>
        <w:rPr>
          <w:sz w:val="22"/>
          <w:szCs w:val="22"/>
          <w:lang w:val="lt-LT"/>
        </w:rPr>
      </w:pPr>
      <w:r w:rsidRPr="00952A07">
        <w:rPr>
          <w:sz w:val="22"/>
          <w:szCs w:val="22"/>
          <w:lang w:val="lt-LT"/>
        </w:rPr>
        <w:t>4.5.17. Nuomininkas garantuoja, kad Renginį aptarnaujantis restoranas pasiruošimui skirtose patalpose negamins (nekeps, nevirs) maisto;</w:t>
      </w:r>
    </w:p>
    <w:p w14:paraId="5650666E" w14:textId="3D248F00" w:rsidR="004547EF" w:rsidRDefault="004547EF" w:rsidP="004547EF">
      <w:pPr>
        <w:ind w:firstLine="720"/>
        <w:contextualSpacing/>
        <w:jc w:val="both"/>
        <w:rPr>
          <w:sz w:val="22"/>
          <w:szCs w:val="22"/>
          <w:lang w:val="lt-LT"/>
        </w:rPr>
      </w:pPr>
      <w:r w:rsidRPr="00952A07">
        <w:rPr>
          <w:sz w:val="22"/>
          <w:szCs w:val="22"/>
          <w:lang w:val="lt-LT"/>
        </w:rPr>
        <w:t xml:space="preserve">4.5.18. perduotos patalpos ir turtas turi būti grąžinti tokios pačios būklės, kokios buvo perduodant. Už valstybės turtu laikomų Muziejaus eksponatų, sienų, durų, portalų, grindų, liftų, laiptų ir kt. paviršių pažeidimus, atsiradusius per renginį ar jam ruošiantis, padarytus dėl </w:t>
      </w:r>
      <w:r>
        <w:rPr>
          <w:sz w:val="22"/>
          <w:szCs w:val="22"/>
          <w:lang w:val="lt-LT"/>
        </w:rPr>
        <w:t>N</w:t>
      </w:r>
      <w:r w:rsidRPr="00952A07">
        <w:rPr>
          <w:sz w:val="22"/>
          <w:szCs w:val="22"/>
          <w:lang w:val="lt-LT"/>
        </w:rPr>
        <w:t xml:space="preserve">uomininko (organizatoriaus), jo samdomų trečiųjų asmenų ar renginio dalyvių kaltės, finansiškai atsako </w:t>
      </w:r>
      <w:r>
        <w:rPr>
          <w:sz w:val="22"/>
          <w:szCs w:val="22"/>
          <w:lang w:val="lt-LT"/>
        </w:rPr>
        <w:t>N</w:t>
      </w:r>
      <w:r w:rsidR="0061536A">
        <w:rPr>
          <w:sz w:val="22"/>
          <w:szCs w:val="22"/>
          <w:lang w:val="lt-LT"/>
        </w:rPr>
        <w:t>uomininkas;</w:t>
      </w:r>
    </w:p>
    <w:p w14:paraId="3E8EBE14" w14:textId="22B66ED5" w:rsidR="0061536A" w:rsidRPr="00952A07" w:rsidRDefault="0061536A" w:rsidP="004547EF">
      <w:pPr>
        <w:ind w:firstLine="720"/>
        <w:contextualSpacing/>
        <w:jc w:val="both"/>
        <w:rPr>
          <w:sz w:val="22"/>
          <w:szCs w:val="22"/>
          <w:lang w:val="lt-LT"/>
        </w:rPr>
      </w:pPr>
      <w:r>
        <w:rPr>
          <w:sz w:val="22"/>
          <w:szCs w:val="22"/>
          <w:lang w:val="lt-LT"/>
        </w:rPr>
        <w:t xml:space="preserve">4.5.19. </w:t>
      </w:r>
      <w:r w:rsidRPr="5C722A8F">
        <w:rPr>
          <w:sz w:val="22"/>
          <w:szCs w:val="22"/>
          <w:lang w:val="lt-LT"/>
        </w:rPr>
        <w:t xml:space="preserve">Nuomininkas besąlygiškai įsipareigoja nenaudoti </w:t>
      </w:r>
      <w:r>
        <w:rPr>
          <w:sz w:val="22"/>
          <w:szCs w:val="22"/>
          <w:lang w:val="lt-LT"/>
        </w:rPr>
        <w:t>dūmų, rūko mašinų ar kitų rūką, dūmus skleidžiančių šaltinių</w:t>
      </w:r>
      <w:r w:rsidRPr="5C722A8F">
        <w:rPr>
          <w:sz w:val="22"/>
          <w:szCs w:val="22"/>
          <w:lang w:val="lt-LT"/>
        </w:rPr>
        <w:t>;</w:t>
      </w:r>
    </w:p>
    <w:p w14:paraId="65766718" w14:textId="6F5874F3" w:rsidR="004547EF" w:rsidRPr="00952A07" w:rsidRDefault="0061536A" w:rsidP="004547EF">
      <w:pPr>
        <w:ind w:firstLine="720"/>
        <w:jc w:val="both"/>
        <w:rPr>
          <w:sz w:val="22"/>
          <w:szCs w:val="22"/>
          <w:lang w:val="lt-LT"/>
        </w:rPr>
      </w:pPr>
      <w:r>
        <w:rPr>
          <w:sz w:val="22"/>
          <w:szCs w:val="22"/>
          <w:lang w:val="lt-LT"/>
        </w:rPr>
        <w:t>4.6. Aptarnaujančio.</w:t>
      </w:r>
      <w:r w:rsidR="004547EF" w:rsidRPr="00952A07">
        <w:rPr>
          <w:sz w:val="22"/>
          <w:szCs w:val="22"/>
          <w:lang w:val="lt-LT"/>
        </w:rPr>
        <w:t xml:space="preserve"> personalo, Renginio dalyvių ir svečių patekimas į Muziejų:</w:t>
      </w:r>
    </w:p>
    <w:p w14:paraId="0A5DFB75" w14:textId="77777777" w:rsidR="004547EF" w:rsidRPr="00952A07" w:rsidRDefault="004547EF" w:rsidP="004547EF">
      <w:pPr>
        <w:ind w:firstLine="720"/>
        <w:jc w:val="both"/>
        <w:rPr>
          <w:sz w:val="22"/>
          <w:szCs w:val="22"/>
          <w:lang w:val="lt-LT"/>
        </w:rPr>
      </w:pPr>
      <w:r w:rsidRPr="00952A07">
        <w:rPr>
          <w:sz w:val="22"/>
          <w:szCs w:val="22"/>
          <w:lang w:val="lt-LT"/>
        </w:rPr>
        <w:t xml:space="preserve">4.6.1. Nuomininkas įsipareigoja nurodyti už Renginio organizavimą ir aptarnavimą atsakingo personalo sąrašą bei jų atvykimo </w:t>
      </w:r>
      <w:r>
        <w:rPr>
          <w:sz w:val="22"/>
          <w:szCs w:val="22"/>
          <w:lang w:val="lt-LT"/>
        </w:rPr>
        <w:t>į</w:t>
      </w:r>
      <w:r w:rsidRPr="00952A07">
        <w:rPr>
          <w:sz w:val="22"/>
          <w:szCs w:val="22"/>
          <w:lang w:val="lt-LT"/>
        </w:rPr>
        <w:t xml:space="preserve"> Muziejų bei buvimo Muziejaus erdvėse laiką;</w:t>
      </w:r>
    </w:p>
    <w:p w14:paraId="52847505" w14:textId="77777777" w:rsidR="004547EF" w:rsidRPr="00952A07" w:rsidRDefault="5C722A8F" w:rsidP="004547EF">
      <w:pPr>
        <w:ind w:firstLine="720"/>
        <w:jc w:val="both"/>
        <w:rPr>
          <w:sz w:val="22"/>
          <w:szCs w:val="22"/>
          <w:lang w:val="lt-LT"/>
        </w:rPr>
      </w:pPr>
      <w:r w:rsidRPr="5C722A8F">
        <w:rPr>
          <w:sz w:val="22"/>
          <w:szCs w:val="22"/>
          <w:lang w:val="lt-LT"/>
        </w:rPr>
        <w:t>4.6.2. už Renginio dalyvių, atlikėjų ir (ar) aptarnaujančio personalo patekimą į atitinkamas Muziejaus erdves atsakingas Nuomininkas. Jis įsipareigoja organizuoti šių asmenų pasitikimą ir lydėjimą, išduoti atpažinimo ženklus (dalyvio korteles, apyrankes, kitas skiriamąsias priemones);</w:t>
      </w:r>
    </w:p>
    <w:p w14:paraId="3E8A1F87" w14:textId="77777777" w:rsidR="004547EF" w:rsidRPr="00952A07" w:rsidRDefault="004547EF" w:rsidP="004547EF">
      <w:pPr>
        <w:ind w:firstLine="720"/>
        <w:jc w:val="both"/>
        <w:rPr>
          <w:sz w:val="22"/>
          <w:szCs w:val="22"/>
          <w:lang w:val="lt-LT"/>
        </w:rPr>
      </w:pPr>
      <w:r w:rsidRPr="00952A07">
        <w:rPr>
          <w:sz w:val="22"/>
          <w:szCs w:val="22"/>
          <w:lang w:val="lt-LT"/>
        </w:rPr>
        <w:t>4.6.3. Nuomininko atsakingas asmuo privalo būti Muziejuje ruošiantis Renginiui, jam vykstant ir išmontuojant įrangą arba tuo metu būti pasiekiamas mobiliojo ryšio priemonėmis, kad prireikus nedelsdamas galėtų atvykti į Muziejų.</w:t>
      </w:r>
    </w:p>
    <w:p w14:paraId="53E8484C" w14:textId="26221F46" w:rsidR="004547EF" w:rsidRPr="00952A07" w:rsidRDefault="307AED36" w:rsidP="004547EF">
      <w:pPr>
        <w:ind w:firstLine="720"/>
        <w:jc w:val="both"/>
        <w:rPr>
          <w:sz w:val="22"/>
          <w:szCs w:val="22"/>
          <w:lang w:val="lt-LT"/>
        </w:rPr>
      </w:pPr>
      <w:r w:rsidRPr="307AED36">
        <w:rPr>
          <w:sz w:val="22"/>
          <w:szCs w:val="22"/>
          <w:lang w:val="lt-LT"/>
        </w:rPr>
        <w:t>4.6.4. Repeticijos gali vykti Sutartyje numatytu patalpų perdavimo laiku. Esant poreikiui galima repetuoti kitu laiku, tik tam taikomas papildoma valandinė kaina.</w:t>
      </w:r>
    </w:p>
    <w:p w14:paraId="112A65AD" w14:textId="77777777" w:rsidR="004547EF" w:rsidRPr="00952A07" w:rsidRDefault="004547EF" w:rsidP="004547EF">
      <w:pPr>
        <w:ind w:firstLine="720"/>
        <w:jc w:val="both"/>
        <w:rPr>
          <w:sz w:val="22"/>
          <w:szCs w:val="22"/>
          <w:lang w:val="lt-LT"/>
        </w:rPr>
      </w:pPr>
      <w:r w:rsidRPr="00952A07">
        <w:rPr>
          <w:sz w:val="22"/>
          <w:szCs w:val="22"/>
          <w:lang w:val="lt-LT"/>
        </w:rPr>
        <w:t>4.6.5. Muziejuje nėra užkulisių, orkestrinių, laisvų patalpų repeticijoms ar technikai sandėliuoti. Atlikėjams ir techniniam personalui, Nuomininkui iš anksto suderinus su Nuomotoju, galima skirti tam tikras patalpas greta nuomojamos Renginio salės (jeigu tokios patalpos yra), o kitos erdvės gali būti nuomojamos. Didesnių renginių logistiką Nuomininkas įsipareigoja iš anksto derinti su Muziejaus atstovu.</w:t>
      </w:r>
    </w:p>
    <w:p w14:paraId="228B5E10" w14:textId="01341F8C" w:rsidR="004547EF" w:rsidRPr="00952A07" w:rsidRDefault="004547EF" w:rsidP="004547EF">
      <w:pPr>
        <w:ind w:firstLine="720"/>
        <w:jc w:val="both"/>
        <w:rPr>
          <w:sz w:val="22"/>
          <w:szCs w:val="22"/>
          <w:lang w:val="lt-LT"/>
        </w:rPr>
      </w:pPr>
      <w:r w:rsidRPr="00952A07">
        <w:rPr>
          <w:sz w:val="22"/>
          <w:szCs w:val="22"/>
          <w:lang w:val="lt-LT"/>
        </w:rPr>
        <w:lastRenderedPageBreak/>
        <w:t xml:space="preserve">4.6.6. Vėliavos, </w:t>
      </w:r>
      <w:proofErr w:type="spellStart"/>
      <w:r w:rsidRPr="00952A07">
        <w:rPr>
          <w:sz w:val="22"/>
          <w:szCs w:val="22"/>
          <w:lang w:val="lt-LT"/>
        </w:rPr>
        <w:t>fotosienelės</w:t>
      </w:r>
      <w:proofErr w:type="spellEnd"/>
      <w:r w:rsidRPr="00952A07">
        <w:rPr>
          <w:sz w:val="22"/>
          <w:szCs w:val="22"/>
          <w:lang w:val="lt-LT"/>
        </w:rPr>
        <w:t>, fotoaparatų blykstės naudojamos iš anksto suderinus. Nuomininkas įsipareigoja fotoaparatų blykstes naudoti tik erdvėse, kuriose nėra eksponatų.</w:t>
      </w:r>
      <w:r w:rsidR="00A3704E">
        <w:rPr>
          <w:sz w:val="22"/>
          <w:szCs w:val="22"/>
          <w:lang w:val="lt-LT"/>
        </w:rPr>
        <w:t xml:space="preserve"> Kiti atvejai privalo būti aptarti su Nuomotojo už Sutarties vykdymą atsakingu asmeniu.</w:t>
      </w:r>
    </w:p>
    <w:p w14:paraId="57A458D6" w14:textId="77777777" w:rsidR="004547EF" w:rsidRPr="00952A07" w:rsidRDefault="004547EF" w:rsidP="004547EF">
      <w:pPr>
        <w:ind w:firstLine="720"/>
        <w:jc w:val="both"/>
        <w:rPr>
          <w:sz w:val="22"/>
          <w:szCs w:val="22"/>
          <w:lang w:val="lt-LT"/>
        </w:rPr>
      </w:pPr>
      <w:r w:rsidRPr="00952A07">
        <w:rPr>
          <w:sz w:val="22"/>
          <w:szCs w:val="22"/>
          <w:lang w:val="lt-LT"/>
        </w:rPr>
        <w:t>4.7. Renginio metu:</w:t>
      </w:r>
    </w:p>
    <w:p w14:paraId="56F0FF74" w14:textId="77777777" w:rsidR="004547EF" w:rsidRPr="00952A07" w:rsidRDefault="004547EF" w:rsidP="004547EF">
      <w:pPr>
        <w:ind w:firstLine="720"/>
        <w:jc w:val="both"/>
        <w:rPr>
          <w:sz w:val="22"/>
          <w:szCs w:val="22"/>
          <w:lang w:val="lt-LT"/>
        </w:rPr>
      </w:pPr>
      <w:r w:rsidRPr="00952A07">
        <w:rPr>
          <w:sz w:val="22"/>
          <w:szCs w:val="22"/>
          <w:lang w:val="lt-LT"/>
        </w:rPr>
        <w:t>4.7.1. už Renginio dalyvių, atlikėjų ir aptarnaujančio personalo patekimą į atitinkamas Muziejaus patalpas / erdves atsakingas Nuomininkas. Jis įsipareigoja organizuoti šių asmenų pasitikimą ir lydėjimą, bilietų (jei tokie yra) pardavimą, jų kontrolę, spręsti kylančias problemas;</w:t>
      </w:r>
    </w:p>
    <w:p w14:paraId="7684ECB0" w14:textId="77777777" w:rsidR="004547EF" w:rsidRPr="00952A07" w:rsidRDefault="004547EF" w:rsidP="004547EF">
      <w:pPr>
        <w:ind w:firstLine="720"/>
        <w:jc w:val="both"/>
        <w:rPr>
          <w:sz w:val="22"/>
          <w:szCs w:val="22"/>
          <w:lang w:val="lt-LT"/>
        </w:rPr>
      </w:pPr>
      <w:r w:rsidRPr="00952A07">
        <w:rPr>
          <w:sz w:val="22"/>
          <w:szCs w:val="22"/>
          <w:lang w:val="lt-LT"/>
        </w:rPr>
        <w:t>4.7.2. vykstant Renginiui ir vidaus patalpose organizuojant dalyvių srautą, Nuomininkas įsipareigoja laikytis saugaus 1 m atstumo nuo sienų ir eksponatų. Aptarnaujantis personalas turi laikytis mažiausiai 0,5 m saugaus atstumo. Draudžiama perlipti atitvaras, už kurių yra eksponatai, jas stumdyti ir keisti jų vietą, nesuderinus šių veiksmų su Muziejaus atstovu;</w:t>
      </w:r>
    </w:p>
    <w:p w14:paraId="64791D30" w14:textId="77777777" w:rsidR="004547EF" w:rsidRPr="00952A07" w:rsidRDefault="004547EF" w:rsidP="004547EF">
      <w:pPr>
        <w:ind w:firstLine="720"/>
        <w:jc w:val="both"/>
        <w:rPr>
          <w:sz w:val="22"/>
          <w:szCs w:val="22"/>
          <w:lang w:val="lt-LT"/>
        </w:rPr>
      </w:pPr>
      <w:r w:rsidRPr="00952A07">
        <w:rPr>
          <w:sz w:val="22"/>
          <w:szCs w:val="22"/>
          <w:lang w:val="lt-LT"/>
        </w:rPr>
        <w:t>4.7.3. Nuomininkas įsipareigoja pasirūpinti, kad: nebūtų keliamas pavojus eksponatams, ant jų nebūtų statoma technika, priemonės, indai, liejami bet kokie skysčiai ir pan.; lankytojai neįsineš savo maisto ir gėrimų; į Muziejaus teritoriją ir patalpas nebūtų įleidžiami lankytojai, apsvaigę nuo alkoholio, narkotinių arba kitų psichotropinių medžiagų; vykdantys su Nuomininku nesuderintus renginius (ir/ar veiksmus) ar apsvaigę ir / ar nekoordinuoti renginio lankytojai, dalyviai, taip pat aptarnaujantis personalas nedelsiant būtų išvesti iš Muziejaus patalpų ir teritorijos; nebūtų šiukšlinama Muziejaus patalpose ir teritorijoje;</w:t>
      </w:r>
    </w:p>
    <w:p w14:paraId="1561A104" w14:textId="77777777" w:rsidR="004547EF" w:rsidRPr="00952A07" w:rsidRDefault="004547EF" w:rsidP="004547EF">
      <w:pPr>
        <w:ind w:firstLine="720"/>
        <w:jc w:val="both"/>
        <w:rPr>
          <w:sz w:val="22"/>
          <w:szCs w:val="22"/>
          <w:lang w:val="lt-LT"/>
        </w:rPr>
      </w:pPr>
      <w:r w:rsidRPr="00952A07">
        <w:rPr>
          <w:sz w:val="22"/>
          <w:szCs w:val="22"/>
          <w:lang w:val="lt-LT"/>
        </w:rPr>
        <w:t>4.7.4. jeigu Renginyje numatytas dalyvių maitinimas, Nuomininkas įsipareigoja sutvarkyti patalpas išvykus maitinimo paslaugas teikiančiam operatoriui. Visi ant grindų patekę skysčiai ir maisto produktai turi būti nedelsiant šalinami. Nuomininkas įsipareigoja patalpas grąžinti tokios pačios būklės, kokios buvo perduodant;</w:t>
      </w:r>
    </w:p>
    <w:p w14:paraId="5D6AE37A" w14:textId="77777777" w:rsidR="004547EF" w:rsidRPr="00952A07" w:rsidRDefault="004547EF" w:rsidP="004547EF">
      <w:pPr>
        <w:ind w:firstLine="720"/>
        <w:jc w:val="both"/>
        <w:rPr>
          <w:sz w:val="22"/>
          <w:szCs w:val="22"/>
          <w:lang w:val="lt-LT"/>
        </w:rPr>
      </w:pPr>
      <w:r w:rsidRPr="00952A07">
        <w:rPr>
          <w:sz w:val="22"/>
          <w:szCs w:val="22"/>
          <w:lang w:val="lt-LT"/>
        </w:rPr>
        <w:t>4.7.5. vykstant lauko renginiams Nuomininkas įsipareigoja turėti papildomų saugos tarnybos| darbuotojų, jei Renginio dalyvių skaičius vienu metu viršytų 200 žmonių;</w:t>
      </w:r>
    </w:p>
    <w:p w14:paraId="68A5B508" w14:textId="77777777" w:rsidR="004547EF" w:rsidRPr="00952A07" w:rsidRDefault="004547EF" w:rsidP="004547EF">
      <w:pPr>
        <w:ind w:firstLine="720"/>
        <w:jc w:val="both"/>
        <w:rPr>
          <w:sz w:val="22"/>
          <w:szCs w:val="22"/>
          <w:lang w:val="lt-LT"/>
        </w:rPr>
      </w:pPr>
      <w:r w:rsidRPr="00952A07">
        <w:rPr>
          <w:sz w:val="22"/>
          <w:szCs w:val="22"/>
          <w:lang w:val="lt-LT"/>
        </w:rPr>
        <w:t xml:space="preserve">4.8. be atsakingo Muziejaus atstovo žinios </w:t>
      </w:r>
      <w:r w:rsidRPr="00952A07">
        <w:rPr>
          <w:sz w:val="22"/>
          <w:szCs w:val="22"/>
          <w:lang w:val="lt-LT" w:eastAsia="lt-LT"/>
        </w:rPr>
        <w:t>negalima filmuoti ir/ar viešinti eksponuojamos instaliacijos elementų;</w:t>
      </w:r>
    </w:p>
    <w:p w14:paraId="381EDB75" w14:textId="77777777" w:rsidR="004547EF" w:rsidRPr="00952A07" w:rsidRDefault="004547EF" w:rsidP="004547EF">
      <w:pPr>
        <w:ind w:firstLine="720"/>
        <w:jc w:val="both"/>
        <w:rPr>
          <w:sz w:val="22"/>
          <w:szCs w:val="22"/>
          <w:lang w:val="lt-LT"/>
        </w:rPr>
      </w:pPr>
      <w:r w:rsidRPr="00952A07">
        <w:rPr>
          <w:sz w:val="22"/>
          <w:szCs w:val="22"/>
          <w:lang w:val="lt-LT"/>
        </w:rPr>
        <w:t xml:space="preserve">4.9. apšvietimui Muziejaus patalpose taikomi tokie ribojimai: ypač jautrių eksponatų (akvarelės, tekstilė ir pan.) apšvietimas - iki 50 LUX; tapybos darbų, plastiko, medžio, kaulo ir kt. dirbinių apšvietimas - iki 200 LUX; ultravioletinių (UV) ir infraraudonųjų (IR) spindulių kiekis privalo būti nulinis; projekcijos tiesiai ant sienų ar eksponatų draudžiamos; ekvivalentinis / maksimalus garso slėgis veikiant Muziejaus ekspozicijoms - 65 / 70 </w:t>
      </w:r>
      <w:proofErr w:type="spellStart"/>
      <w:r w:rsidRPr="00952A07">
        <w:rPr>
          <w:sz w:val="22"/>
          <w:szCs w:val="22"/>
          <w:lang w:val="lt-LT"/>
        </w:rPr>
        <w:t>dB</w:t>
      </w:r>
      <w:proofErr w:type="spellEnd"/>
      <w:r w:rsidRPr="00952A07">
        <w:rPr>
          <w:sz w:val="22"/>
          <w:szCs w:val="22"/>
          <w:lang w:val="lt-LT"/>
        </w:rPr>
        <w:t xml:space="preserve">; ekvivalentinis / maksimalus garso slėgis kitu metu -80/85 </w:t>
      </w:r>
      <w:proofErr w:type="spellStart"/>
      <w:r w:rsidRPr="00952A07">
        <w:rPr>
          <w:sz w:val="22"/>
          <w:szCs w:val="22"/>
          <w:lang w:val="lt-LT"/>
        </w:rPr>
        <w:t>dB</w:t>
      </w:r>
      <w:proofErr w:type="spellEnd"/>
      <w:r w:rsidRPr="00952A07">
        <w:rPr>
          <w:sz w:val="22"/>
          <w:szCs w:val="22"/>
          <w:lang w:val="lt-LT"/>
        </w:rPr>
        <w:t xml:space="preserve">; ekvivalentinis / maksimalus garso slėgis kitu metu vykstant lauko renginiams -85/90 </w:t>
      </w:r>
      <w:proofErr w:type="spellStart"/>
      <w:r w:rsidRPr="00952A07">
        <w:rPr>
          <w:sz w:val="22"/>
          <w:szCs w:val="22"/>
          <w:lang w:val="lt-LT"/>
        </w:rPr>
        <w:t>dB</w:t>
      </w:r>
      <w:proofErr w:type="spellEnd"/>
      <w:r w:rsidRPr="00952A07">
        <w:rPr>
          <w:sz w:val="22"/>
          <w:szCs w:val="22"/>
          <w:lang w:val="lt-LT"/>
        </w:rPr>
        <w:t>.</w:t>
      </w:r>
    </w:p>
    <w:p w14:paraId="12D5F265" w14:textId="77777777" w:rsidR="004547EF" w:rsidRPr="00952A07" w:rsidRDefault="004547EF" w:rsidP="004547EF">
      <w:pPr>
        <w:ind w:firstLine="720"/>
        <w:jc w:val="both"/>
        <w:rPr>
          <w:sz w:val="22"/>
          <w:szCs w:val="22"/>
          <w:lang w:val="lt-LT"/>
        </w:rPr>
      </w:pPr>
      <w:r w:rsidRPr="00952A07">
        <w:rPr>
          <w:sz w:val="22"/>
          <w:szCs w:val="22"/>
          <w:lang w:val="lt-LT"/>
        </w:rPr>
        <w:t>4.10. Tualetai, rūkymas:</w:t>
      </w:r>
    </w:p>
    <w:p w14:paraId="34C0CCD5" w14:textId="77777777" w:rsidR="004547EF" w:rsidRPr="00952A07" w:rsidRDefault="004547EF" w:rsidP="004547EF">
      <w:pPr>
        <w:ind w:firstLine="720"/>
        <w:jc w:val="both"/>
        <w:rPr>
          <w:sz w:val="22"/>
          <w:szCs w:val="22"/>
          <w:lang w:val="lt-LT"/>
        </w:rPr>
      </w:pPr>
      <w:r w:rsidRPr="00952A07">
        <w:rPr>
          <w:sz w:val="22"/>
          <w:szCs w:val="22"/>
          <w:lang w:val="lt-LT"/>
        </w:rPr>
        <w:t xml:space="preserve">4.10.1. Renginio dalyviai gali naudotis Muziejaus tualetais prie Renginio salės. </w:t>
      </w:r>
    </w:p>
    <w:p w14:paraId="637ECD6F" w14:textId="77777777" w:rsidR="004547EF" w:rsidRPr="00952A07" w:rsidRDefault="004547EF" w:rsidP="004547EF">
      <w:pPr>
        <w:ind w:firstLine="720"/>
        <w:jc w:val="both"/>
        <w:rPr>
          <w:sz w:val="22"/>
          <w:szCs w:val="22"/>
          <w:lang w:val="lt-LT"/>
        </w:rPr>
      </w:pPr>
      <w:r w:rsidRPr="00952A07">
        <w:rPr>
          <w:sz w:val="22"/>
          <w:szCs w:val="22"/>
          <w:lang w:val="lt-LT"/>
        </w:rPr>
        <w:t>4.10.2. Muziejaus patalpose nerūkoma. Iš anksto sutarus, Muziejaus išorėje gali būti įrengiamos specialios rūkymo vietos.</w:t>
      </w:r>
    </w:p>
    <w:p w14:paraId="129C1529" w14:textId="77777777" w:rsidR="004547EF" w:rsidRPr="00952A07" w:rsidRDefault="004547EF" w:rsidP="004547EF">
      <w:pPr>
        <w:ind w:firstLine="720"/>
        <w:jc w:val="both"/>
        <w:rPr>
          <w:sz w:val="22"/>
          <w:szCs w:val="22"/>
          <w:lang w:val="lt-LT"/>
        </w:rPr>
      </w:pPr>
      <w:r w:rsidRPr="00952A07">
        <w:rPr>
          <w:sz w:val="22"/>
          <w:szCs w:val="22"/>
          <w:lang w:val="lt-LT"/>
        </w:rPr>
        <w:t>4.11. Esant būtinybei, papildomo prijungimo prie elektros tinklų galimybės, taip pat apmokėjimo už suvartotą elektros energiją tvarka gali būti aptariama atskirame Sutarties priede, nurodytame Sutarties 2.2. punkte.</w:t>
      </w:r>
    </w:p>
    <w:p w14:paraId="08E486B6" w14:textId="77777777" w:rsidR="004547EF" w:rsidRPr="00952A07" w:rsidRDefault="004547EF" w:rsidP="004547EF">
      <w:pPr>
        <w:ind w:firstLine="720"/>
        <w:jc w:val="both"/>
        <w:rPr>
          <w:sz w:val="22"/>
          <w:szCs w:val="22"/>
          <w:lang w:val="lt-LT"/>
        </w:rPr>
      </w:pPr>
      <w:r w:rsidRPr="00952A07">
        <w:rPr>
          <w:sz w:val="22"/>
          <w:szCs w:val="22"/>
          <w:lang w:val="lt-LT"/>
        </w:rPr>
        <w:t>4.12. Nuomininkas įsipareigoja nenaudoti Muziejaus erdvėse fotoaparatų blyksčių. Išimtys taikomos Muziejaus erdvėse, kuriose nėra eksponatų. Nuomininkas taip pat įsipareigoja nenaudoti Muziejaus erdvėse bepilotes fotografavimo ir filmavimo priemones (dronus, elektrinius judančius prietaisus ir pan.).</w:t>
      </w:r>
    </w:p>
    <w:p w14:paraId="4210AC2A" w14:textId="77777777" w:rsidR="004547EF" w:rsidRPr="00952A07" w:rsidRDefault="004547EF" w:rsidP="004547EF">
      <w:pPr>
        <w:ind w:firstLine="720"/>
        <w:jc w:val="both"/>
        <w:rPr>
          <w:sz w:val="22"/>
          <w:szCs w:val="22"/>
          <w:lang w:val="lt-LT"/>
        </w:rPr>
      </w:pPr>
      <w:r w:rsidRPr="00952A07">
        <w:rPr>
          <w:sz w:val="22"/>
          <w:szCs w:val="22"/>
          <w:lang w:val="lt-LT"/>
        </w:rPr>
        <w:t xml:space="preserve">4.13. Nuomininkas įsipareigoja užtikrinti, kad asmenys su riedučiais, </w:t>
      </w:r>
      <w:proofErr w:type="spellStart"/>
      <w:r w:rsidRPr="00952A07">
        <w:rPr>
          <w:sz w:val="22"/>
          <w:szCs w:val="22"/>
          <w:lang w:val="lt-LT"/>
        </w:rPr>
        <w:t>paspirtukais</w:t>
      </w:r>
      <w:proofErr w:type="spellEnd"/>
      <w:r w:rsidRPr="00952A07">
        <w:rPr>
          <w:sz w:val="22"/>
          <w:szCs w:val="22"/>
          <w:lang w:val="lt-LT"/>
        </w:rPr>
        <w:t>, dviračiais arba riedlentėmis į Muziejaus patalpas ir teritoriją nebus įleidžiami. Muziejaus vidaus erdvėse galima naudoti išimtinai tik neįgaliųjų ir kūdikių vežimėlius.</w:t>
      </w:r>
    </w:p>
    <w:p w14:paraId="49D2968C" w14:textId="7B7611EE" w:rsidR="004547EF" w:rsidRPr="00952A07" w:rsidRDefault="307AED36" w:rsidP="004547EF">
      <w:pPr>
        <w:ind w:firstLine="720"/>
        <w:jc w:val="both"/>
        <w:rPr>
          <w:sz w:val="22"/>
          <w:szCs w:val="22"/>
          <w:lang w:val="lt-LT"/>
        </w:rPr>
      </w:pPr>
      <w:r w:rsidRPr="307AED36">
        <w:rPr>
          <w:sz w:val="22"/>
          <w:szCs w:val="22"/>
          <w:lang w:val="lt-LT"/>
        </w:rPr>
        <w:t>4.14. Nuomininkas įsipareigoja užtikrinti, kad į Muziejaus teritoriją ir patalpas draudžiama įsivesti gyvūnus, išskyrus šunis vedlius ir specialiosios paskirties šunis.</w:t>
      </w:r>
    </w:p>
    <w:p w14:paraId="2EE65DF0" w14:textId="6FD50B41" w:rsidR="004547EF" w:rsidRPr="00952A07" w:rsidRDefault="004547EF" w:rsidP="004547EF">
      <w:pPr>
        <w:ind w:firstLine="720"/>
        <w:jc w:val="both"/>
        <w:rPr>
          <w:sz w:val="22"/>
          <w:szCs w:val="22"/>
          <w:lang w:val="lt-LT"/>
        </w:rPr>
      </w:pPr>
      <w:r w:rsidRPr="00952A07">
        <w:rPr>
          <w:sz w:val="22"/>
          <w:szCs w:val="22"/>
          <w:lang w:val="lt-LT"/>
        </w:rPr>
        <w:t>4.1</w:t>
      </w:r>
      <w:r w:rsidR="008810FB">
        <w:rPr>
          <w:sz w:val="22"/>
          <w:szCs w:val="22"/>
          <w:lang w:val="lt-LT"/>
        </w:rPr>
        <w:t>5</w:t>
      </w:r>
      <w:r w:rsidRPr="00952A07">
        <w:rPr>
          <w:sz w:val="22"/>
          <w:szCs w:val="22"/>
          <w:lang w:val="lt-LT"/>
        </w:rPr>
        <w:t>. Po Renginio:</w:t>
      </w:r>
    </w:p>
    <w:p w14:paraId="56AE9B4D" w14:textId="1B3E1994" w:rsidR="004547EF" w:rsidRPr="00952A07" w:rsidRDefault="004547EF" w:rsidP="004547EF">
      <w:pPr>
        <w:ind w:firstLine="720"/>
        <w:jc w:val="both"/>
        <w:rPr>
          <w:sz w:val="22"/>
          <w:szCs w:val="22"/>
          <w:lang w:val="lt-LT"/>
        </w:rPr>
      </w:pPr>
      <w:r w:rsidRPr="00952A07">
        <w:rPr>
          <w:sz w:val="22"/>
          <w:szCs w:val="22"/>
          <w:lang w:val="lt-LT"/>
        </w:rPr>
        <w:t>4.1</w:t>
      </w:r>
      <w:r w:rsidR="008810FB">
        <w:rPr>
          <w:sz w:val="22"/>
          <w:szCs w:val="22"/>
          <w:lang w:val="lt-LT"/>
        </w:rPr>
        <w:t>5</w:t>
      </w:r>
      <w:r w:rsidRPr="00952A07">
        <w:rPr>
          <w:sz w:val="22"/>
          <w:szCs w:val="22"/>
          <w:lang w:val="lt-LT"/>
        </w:rPr>
        <w:t>.1. Nuomininkas atsako už šiukšlių išvežimą ir išnuomotų erdvių sutvarkymą pasibaigus renginiui (tiek vidinėse patalpose, tiek kieme, tiek Muziejaus prieigose). Šis reikalavimas taikomas tiek Nuomininko personalo, tiek renginio dalyvių, tiek pasitelktų trečiųjų šalių (maitinimo paslaugų teikimo operatoriaus, technikos tiekėjų ir pan.) paliktoms šiukšlėms ir atliekoms;</w:t>
      </w:r>
    </w:p>
    <w:p w14:paraId="0388AE05" w14:textId="07391BE1" w:rsidR="004547EF" w:rsidRPr="00952A07" w:rsidRDefault="004547EF" w:rsidP="004547EF">
      <w:pPr>
        <w:ind w:firstLine="720"/>
        <w:jc w:val="both"/>
        <w:rPr>
          <w:sz w:val="22"/>
          <w:szCs w:val="22"/>
          <w:lang w:val="lt-LT"/>
        </w:rPr>
      </w:pPr>
      <w:r w:rsidRPr="00952A07">
        <w:rPr>
          <w:sz w:val="22"/>
          <w:szCs w:val="22"/>
          <w:lang w:val="lt-LT"/>
        </w:rPr>
        <w:t>4.1</w:t>
      </w:r>
      <w:r w:rsidR="008810FB">
        <w:rPr>
          <w:sz w:val="22"/>
          <w:szCs w:val="22"/>
          <w:lang w:val="lt-LT"/>
        </w:rPr>
        <w:t>5</w:t>
      </w:r>
      <w:r w:rsidRPr="00952A07">
        <w:rPr>
          <w:sz w:val="22"/>
          <w:szCs w:val="22"/>
          <w:lang w:val="lt-LT"/>
        </w:rPr>
        <w:t>.2. išsiliejus ar išbyrėjus maisto medžiagoms, būtina kuo greičiau jas pašalinti, o vietą išvalyti ir sutvarkyti. Maisto ir kitoms nešvarioms atliekoms turi būti naudojami tik dvigubi sandarūs maišai ar plastikiniai skysčiui nelaidūs indai. Už nuo šiukšlių ir atliekų likusias dėmes, įspaudus, purvą ar netvarką atsako Nuomininkas įstatymų ir Sutartyje numatyta tvarka (pinigine bauda).</w:t>
      </w:r>
    </w:p>
    <w:p w14:paraId="2D88AF83" w14:textId="5ACF682C" w:rsidR="004547EF" w:rsidRPr="00952A07" w:rsidRDefault="004547EF" w:rsidP="004547EF">
      <w:pPr>
        <w:ind w:firstLine="720"/>
        <w:jc w:val="both"/>
        <w:rPr>
          <w:sz w:val="22"/>
          <w:szCs w:val="22"/>
          <w:lang w:val="lt-LT"/>
        </w:rPr>
      </w:pPr>
      <w:r w:rsidRPr="00952A07">
        <w:rPr>
          <w:sz w:val="22"/>
          <w:szCs w:val="22"/>
          <w:lang w:val="lt-LT"/>
        </w:rPr>
        <w:t>4.1</w:t>
      </w:r>
      <w:r w:rsidR="008810FB">
        <w:rPr>
          <w:sz w:val="22"/>
          <w:szCs w:val="22"/>
          <w:lang w:val="lt-LT"/>
        </w:rPr>
        <w:t>6</w:t>
      </w:r>
      <w:r w:rsidRPr="00952A07">
        <w:rPr>
          <w:sz w:val="22"/>
          <w:szCs w:val="22"/>
          <w:lang w:val="lt-LT"/>
        </w:rPr>
        <w:t xml:space="preserve">. Nuomininkas garantuoja, kad renginio organizatoriaus, maisto tiekimo operatoriaus ir kitų tiekėjų aptarnaujantis personalas bus tinkamai instruktuotas ir įpareigotas besąlygiškai laikytis šių Sutarties reikalavimų. </w:t>
      </w:r>
    </w:p>
    <w:p w14:paraId="6FC2092E" w14:textId="5D630E9E" w:rsidR="004547EF" w:rsidRDefault="004547EF" w:rsidP="004547EF">
      <w:pPr>
        <w:ind w:firstLine="720"/>
        <w:jc w:val="both"/>
        <w:rPr>
          <w:sz w:val="22"/>
          <w:szCs w:val="22"/>
          <w:lang w:val="lt-LT"/>
        </w:rPr>
      </w:pPr>
      <w:r w:rsidRPr="00952A07">
        <w:rPr>
          <w:sz w:val="22"/>
          <w:szCs w:val="22"/>
          <w:lang w:val="lt-LT"/>
        </w:rPr>
        <w:t>4.1</w:t>
      </w:r>
      <w:r w:rsidR="008810FB">
        <w:rPr>
          <w:sz w:val="22"/>
          <w:szCs w:val="22"/>
          <w:lang w:val="lt-LT"/>
        </w:rPr>
        <w:t>7</w:t>
      </w:r>
      <w:r w:rsidRPr="00952A07">
        <w:rPr>
          <w:sz w:val="22"/>
          <w:szCs w:val="22"/>
          <w:lang w:val="lt-LT"/>
        </w:rPr>
        <w:t xml:space="preserve">. Nuomininkas neturi teisės (išskyrus Valstybės ilgalaikio materialiojo turto viešojo nuomos konkurso ir nuomos ne konkurso būdu organizavimo tvarkos aprašo 48 punkte nustatytus atvejus) subnuomoti turto (ar jo dalies) ar suteikti tretiesiems asmenims kokių nors kitų teisių naudotis turtu (ar jo dalimi). Nuomininkas </w:t>
      </w:r>
      <w:r w:rsidRPr="00952A07">
        <w:rPr>
          <w:sz w:val="22"/>
          <w:szCs w:val="22"/>
          <w:lang w:val="lt-LT"/>
        </w:rPr>
        <w:lastRenderedPageBreak/>
        <w:t>taip pat neturi teisės perleisti visų ar dalies savo teisių ir (ar) pareigų, kylančių iš Sutarties, įkeisti turto nuomos teisės ar perduoti jos kaip turtinio įnašo kuriam nors trečiajam asmeniui ar kitaip suvaržyti Sutartyje nustatytų turto nuomos teisių.</w:t>
      </w:r>
      <w:bookmarkStart w:id="28" w:name="part_4f498a31e15b444fbce9ad369a07e3a2"/>
      <w:bookmarkStart w:id="29" w:name="part_90126acdec684034a4b0a9411890dcca"/>
      <w:bookmarkStart w:id="30" w:name="part_726e4781e6d24b6c9984632b8b43fbca"/>
      <w:bookmarkEnd w:id="28"/>
      <w:bookmarkEnd w:id="29"/>
      <w:bookmarkEnd w:id="30"/>
    </w:p>
    <w:p w14:paraId="36AFF3BE" w14:textId="77777777" w:rsidR="00621E24" w:rsidRPr="008D1B74" w:rsidRDefault="00621E24" w:rsidP="004547EF">
      <w:pPr>
        <w:ind w:firstLine="720"/>
        <w:jc w:val="both"/>
        <w:rPr>
          <w:sz w:val="22"/>
          <w:szCs w:val="22"/>
          <w:lang w:val="lt-LT"/>
        </w:rPr>
      </w:pPr>
    </w:p>
    <w:p w14:paraId="01E72CB1" w14:textId="77777777" w:rsidR="004547EF" w:rsidRPr="00952A07" w:rsidRDefault="004547EF" w:rsidP="004547EF">
      <w:pPr>
        <w:ind w:firstLine="720"/>
        <w:jc w:val="both"/>
        <w:rPr>
          <w:b/>
          <w:sz w:val="22"/>
          <w:szCs w:val="22"/>
          <w:lang w:val="lt-LT"/>
        </w:rPr>
      </w:pPr>
      <w:r w:rsidRPr="00952A07">
        <w:rPr>
          <w:b/>
          <w:sz w:val="22"/>
          <w:szCs w:val="22"/>
          <w:lang w:val="lt-LT"/>
        </w:rPr>
        <w:t>5. Šalių atsakomybė</w:t>
      </w:r>
    </w:p>
    <w:p w14:paraId="1CAA22E6" w14:textId="77777777" w:rsidR="004547EF" w:rsidRPr="00952A07" w:rsidRDefault="004547EF" w:rsidP="004547EF">
      <w:pPr>
        <w:ind w:firstLine="720"/>
        <w:jc w:val="both"/>
        <w:rPr>
          <w:sz w:val="22"/>
          <w:szCs w:val="22"/>
          <w:lang w:val="lt-LT"/>
        </w:rPr>
      </w:pPr>
      <w:bookmarkStart w:id="31" w:name="bookmark=id.qsh70q" w:colFirst="0" w:colLast="0"/>
      <w:bookmarkEnd w:id="31"/>
      <w:r w:rsidRPr="00952A07">
        <w:rPr>
          <w:sz w:val="22"/>
          <w:szCs w:val="22"/>
          <w:lang w:val="lt-LT"/>
        </w:rPr>
        <w:t>5.1. Nuomininkas, per Sutartyje nustatytą terminą nesumokėjęs nuomos mokesčio, privalo mokėti Muziejui 0,02 % dydžio delspinigius nuo visos nesumokėtos sumos už kiekvieną pavėluotą dieną.</w:t>
      </w:r>
    </w:p>
    <w:p w14:paraId="4609858F" w14:textId="77777777" w:rsidR="004547EF" w:rsidRPr="00952A07" w:rsidRDefault="004547EF" w:rsidP="004547EF">
      <w:pPr>
        <w:ind w:firstLine="720"/>
        <w:jc w:val="both"/>
        <w:rPr>
          <w:sz w:val="22"/>
          <w:szCs w:val="22"/>
          <w:lang w:val="lt-LT"/>
        </w:rPr>
      </w:pPr>
      <w:bookmarkStart w:id="32" w:name="bookmark=id.3as4poj" w:colFirst="0" w:colLast="0"/>
      <w:bookmarkEnd w:id="32"/>
      <w:r w:rsidRPr="00952A07">
        <w:rPr>
          <w:sz w:val="22"/>
          <w:szCs w:val="22"/>
          <w:lang w:val="lt-LT"/>
        </w:rPr>
        <w:t xml:space="preserve">5.2. Delspinigių sumokėjimas neatleidžia </w:t>
      </w:r>
      <w:r>
        <w:rPr>
          <w:sz w:val="22"/>
          <w:szCs w:val="22"/>
          <w:lang w:val="lt-LT"/>
        </w:rPr>
        <w:t>N</w:t>
      </w:r>
      <w:r w:rsidRPr="00952A07">
        <w:rPr>
          <w:sz w:val="22"/>
          <w:szCs w:val="22"/>
          <w:lang w:val="lt-LT"/>
        </w:rPr>
        <w:t>uomininko nuo pagrindinės prievolės įvykdymo.</w:t>
      </w:r>
    </w:p>
    <w:p w14:paraId="76558BAC" w14:textId="77777777" w:rsidR="004547EF" w:rsidRPr="00952A07" w:rsidRDefault="004547EF" w:rsidP="004547EF">
      <w:pPr>
        <w:ind w:firstLine="720"/>
        <w:jc w:val="both"/>
        <w:rPr>
          <w:sz w:val="22"/>
          <w:szCs w:val="22"/>
          <w:lang w:val="lt-LT"/>
        </w:rPr>
      </w:pPr>
      <w:r w:rsidRPr="00952A07">
        <w:rPr>
          <w:sz w:val="22"/>
          <w:szCs w:val="22"/>
          <w:lang w:val="lt-LT"/>
        </w:rPr>
        <w:t>5.3. Nuomininkas garantuoja nuomojamų patalpų apsaugą Renginio metu ir įsipareigoja padengti visus nuostolius, jeigu tokių atsirastų dėl Renginio dalyvių ir organizatorių ar aptarnavimo paslaugas teikiančių institucijų kaltės.</w:t>
      </w:r>
    </w:p>
    <w:p w14:paraId="4ADC45B0" w14:textId="5FE73EF6" w:rsidR="004547EF" w:rsidRDefault="004547EF" w:rsidP="004547EF">
      <w:pPr>
        <w:ind w:firstLine="720"/>
        <w:jc w:val="both"/>
        <w:rPr>
          <w:sz w:val="22"/>
          <w:szCs w:val="22"/>
          <w:lang w:val="lt-LT"/>
        </w:rPr>
      </w:pPr>
      <w:bookmarkStart w:id="33" w:name="bookmark=id.1pxezwc" w:colFirst="0" w:colLast="0"/>
      <w:bookmarkEnd w:id="33"/>
      <w:r w:rsidRPr="00952A07">
        <w:rPr>
          <w:sz w:val="22"/>
          <w:szCs w:val="22"/>
          <w:lang w:val="lt-LT"/>
        </w:rPr>
        <w:t>5.4. Už turto pabloginimą </w:t>
      </w:r>
      <w:r>
        <w:rPr>
          <w:sz w:val="22"/>
          <w:szCs w:val="22"/>
          <w:lang w:val="lt-LT"/>
        </w:rPr>
        <w:t>N</w:t>
      </w:r>
      <w:r w:rsidRPr="00952A07">
        <w:rPr>
          <w:sz w:val="22"/>
          <w:szCs w:val="22"/>
          <w:lang w:val="lt-LT"/>
        </w:rPr>
        <w:t>uomininkas atsako Lietuvos Respublikos civilinio kodekso 6.500 str. nustatyta tvarka.</w:t>
      </w:r>
    </w:p>
    <w:p w14:paraId="45674B4B" w14:textId="592A1F6B" w:rsidR="0061536A" w:rsidRDefault="0061536A" w:rsidP="004547EF">
      <w:pPr>
        <w:ind w:firstLine="720"/>
        <w:jc w:val="both"/>
        <w:rPr>
          <w:sz w:val="22"/>
          <w:szCs w:val="22"/>
          <w:lang w:val="lt-LT"/>
        </w:rPr>
      </w:pPr>
      <w:r>
        <w:rPr>
          <w:sz w:val="22"/>
          <w:szCs w:val="22"/>
          <w:lang w:val="lt-LT"/>
        </w:rPr>
        <w:t xml:space="preserve">5.5. Nuomininkas aiškiai supranta, jog nuomojamos patalpos ir jose esamas turtas nėra apdraustas, todėl nebus galimybės kreiptis į Nuomotoją dėl žalos atlyginimo. Nuomininkas pilna apimtimi prisiima tiesioginę atsakomybę už žalą, kilusią Renginio arba pasiruošimo </w:t>
      </w:r>
      <w:r w:rsidR="00221F49">
        <w:rPr>
          <w:sz w:val="22"/>
          <w:szCs w:val="22"/>
          <w:lang w:val="lt-LT"/>
        </w:rPr>
        <w:t>Renginiui</w:t>
      </w:r>
      <w:r>
        <w:rPr>
          <w:sz w:val="22"/>
          <w:szCs w:val="22"/>
          <w:lang w:val="lt-LT"/>
        </w:rPr>
        <w:t xml:space="preserve"> metu.</w:t>
      </w:r>
      <w:r w:rsidR="00221F49">
        <w:rPr>
          <w:sz w:val="22"/>
          <w:szCs w:val="22"/>
          <w:lang w:val="lt-LT"/>
        </w:rPr>
        <w:t xml:space="preserve"> Esant poreikiui, Nuomotojas nedraudžia Nuomininkui pasitelkti draudimo įmones turto, gyvybės ar kitos rūšies draudimui. </w:t>
      </w:r>
    </w:p>
    <w:p w14:paraId="40043ED0" w14:textId="77777777" w:rsidR="00621E24" w:rsidRPr="00952A07" w:rsidRDefault="00621E24" w:rsidP="004547EF">
      <w:pPr>
        <w:ind w:firstLine="720"/>
        <w:jc w:val="both"/>
        <w:rPr>
          <w:sz w:val="22"/>
          <w:szCs w:val="22"/>
          <w:lang w:val="lt-LT"/>
        </w:rPr>
      </w:pPr>
    </w:p>
    <w:p w14:paraId="7F6A42AE" w14:textId="77777777" w:rsidR="004547EF" w:rsidRPr="00952A07" w:rsidRDefault="004547EF" w:rsidP="004547EF">
      <w:pPr>
        <w:ind w:firstLine="720"/>
        <w:jc w:val="both"/>
        <w:rPr>
          <w:b/>
          <w:sz w:val="22"/>
          <w:szCs w:val="22"/>
          <w:lang w:val="lt-LT"/>
        </w:rPr>
      </w:pPr>
      <w:bookmarkStart w:id="34" w:name="bookmark=id.49x2ik5" w:colFirst="0" w:colLast="0"/>
      <w:bookmarkEnd w:id="34"/>
      <w:r w:rsidRPr="00952A07">
        <w:rPr>
          <w:b/>
          <w:sz w:val="22"/>
          <w:szCs w:val="22"/>
          <w:lang w:val="lt-LT"/>
        </w:rPr>
        <w:t>6. Asmens duomenų apsauga</w:t>
      </w:r>
    </w:p>
    <w:p w14:paraId="2A8D13EF" w14:textId="77777777" w:rsidR="004547EF" w:rsidRPr="00952A07" w:rsidRDefault="004547EF" w:rsidP="004547EF">
      <w:pPr>
        <w:ind w:firstLine="720"/>
        <w:jc w:val="both"/>
        <w:rPr>
          <w:bCs/>
          <w:sz w:val="22"/>
          <w:szCs w:val="22"/>
          <w:lang w:val="lt-LT"/>
        </w:rPr>
      </w:pPr>
      <w:r w:rsidRPr="00952A07">
        <w:rPr>
          <w:bCs/>
          <w:sz w:val="22"/>
          <w:szCs w:val="22"/>
          <w:lang w:val="lt-LT"/>
        </w:rPr>
        <w:t xml:space="preserve">6.1. Šalys, sudarydamos Sutartį, patvirtina suprantančios, kad vykdant Sutartį yra tvarkomi asmens duomenys. </w:t>
      </w:r>
    </w:p>
    <w:p w14:paraId="01428215" w14:textId="77777777" w:rsidR="004547EF" w:rsidRPr="00952A07" w:rsidRDefault="004547EF" w:rsidP="004547EF">
      <w:pPr>
        <w:ind w:firstLine="720"/>
        <w:jc w:val="both"/>
        <w:rPr>
          <w:bCs/>
          <w:sz w:val="22"/>
          <w:szCs w:val="22"/>
          <w:lang w:val="lt-LT"/>
        </w:rPr>
      </w:pPr>
      <w:r w:rsidRPr="00952A07">
        <w:rPr>
          <w:bCs/>
          <w:sz w:val="22"/>
          <w:szCs w:val="22"/>
          <w:lang w:val="lt-LT"/>
        </w:rPr>
        <w:t xml:space="preserve">6.2. Šalys įsipareigoja: </w:t>
      </w:r>
    </w:p>
    <w:p w14:paraId="6F851354" w14:textId="77777777" w:rsidR="004547EF" w:rsidRPr="00952A07" w:rsidRDefault="004547EF" w:rsidP="004547EF">
      <w:pPr>
        <w:ind w:firstLine="720"/>
        <w:jc w:val="both"/>
        <w:rPr>
          <w:bCs/>
          <w:sz w:val="22"/>
          <w:szCs w:val="22"/>
          <w:lang w:val="lt-LT"/>
        </w:rPr>
      </w:pPr>
      <w:r w:rsidRPr="00952A07">
        <w:rPr>
          <w:bCs/>
          <w:sz w:val="22"/>
          <w:szCs w:val="22"/>
          <w:lang w:val="lt-LT"/>
        </w:rPr>
        <w:t xml:space="preserve">6.2.1. laikytis Lietuvos Respublikos asmens duomenų apsaugos įstatymo, Bendrojo duomenų apsaugos reglamento (ES) 2016/679 (toliau – Reglamentas) ir kitų teisės aktų, reglamentuojančių asmens duomenų tvarkymą, reikalavimų; </w:t>
      </w:r>
    </w:p>
    <w:p w14:paraId="5F436418" w14:textId="77777777" w:rsidR="004547EF" w:rsidRPr="00952A07" w:rsidRDefault="004547EF" w:rsidP="004547EF">
      <w:pPr>
        <w:ind w:firstLine="720"/>
        <w:jc w:val="both"/>
        <w:rPr>
          <w:bCs/>
          <w:sz w:val="22"/>
          <w:szCs w:val="22"/>
          <w:lang w:val="lt-LT"/>
        </w:rPr>
      </w:pPr>
      <w:r w:rsidRPr="00952A07">
        <w:rPr>
          <w:bCs/>
          <w:sz w:val="22"/>
          <w:szCs w:val="22"/>
          <w:lang w:val="lt-LT"/>
        </w:rPr>
        <w:t xml:space="preserve">6.2.2. bendradarbiaujant tarpusavyje ir pagal galimybes suteikti viena kitai pagalbą, kad kita Šalis galėtų laikytis savo įsipareigojimų pagal asmens duomenų apsaugą reglamentuojančius teisės aktus; </w:t>
      </w:r>
    </w:p>
    <w:p w14:paraId="3763C55C" w14:textId="77777777" w:rsidR="004547EF" w:rsidRPr="00952A07" w:rsidRDefault="004547EF" w:rsidP="004547EF">
      <w:pPr>
        <w:ind w:firstLine="720"/>
        <w:jc w:val="both"/>
        <w:rPr>
          <w:bCs/>
          <w:sz w:val="22"/>
          <w:szCs w:val="22"/>
          <w:lang w:val="lt-LT"/>
        </w:rPr>
      </w:pPr>
      <w:r w:rsidRPr="00952A07">
        <w:rPr>
          <w:bCs/>
          <w:sz w:val="22"/>
          <w:szCs w:val="22"/>
          <w:lang w:val="lt-LT"/>
        </w:rPr>
        <w:t xml:space="preserve">6.2.3. užtikrinti galimybes duomenų subjektams naudotis savo teisėmis pagal Reglamentą; </w:t>
      </w:r>
    </w:p>
    <w:p w14:paraId="09972FB2" w14:textId="77777777" w:rsidR="004547EF" w:rsidRPr="00952A07" w:rsidRDefault="004547EF" w:rsidP="004547EF">
      <w:pPr>
        <w:ind w:firstLine="720"/>
        <w:jc w:val="both"/>
        <w:rPr>
          <w:bCs/>
          <w:sz w:val="22"/>
          <w:szCs w:val="22"/>
          <w:lang w:val="lt-LT"/>
        </w:rPr>
      </w:pPr>
      <w:r w:rsidRPr="00952A07">
        <w:rPr>
          <w:bCs/>
          <w:sz w:val="22"/>
          <w:szCs w:val="22"/>
          <w:lang w:val="lt-LT"/>
        </w:rPr>
        <w:t xml:space="preserve">6.2.4. raštu informuoti viena kitą apie kiekvieną asmens duomenų saugumo pažeidimą, susijusį su kitos Šalies perduotais asmens duomenimis; </w:t>
      </w:r>
    </w:p>
    <w:p w14:paraId="080D67E8" w14:textId="77777777" w:rsidR="004547EF" w:rsidRPr="00952A07" w:rsidRDefault="004547EF" w:rsidP="004547EF">
      <w:pPr>
        <w:ind w:firstLine="720"/>
        <w:jc w:val="both"/>
        <w:rPr>
          <w:bCs/>
          <w:sz w:val="22"/>
          <w:szCs w:val="22"/>
          <w:lang w:val="lt-LT"/>
        </w:rPr>
      </w:pPr>
      <w:r w:rsidRPr="00952A07">
        <w:rPr>
          <w:bCs/>
          <w:sz w:val="22"/>
          <w:szCs w:val="22"/>
          <w:lang w:val="lt-LT"/>
        </w:rPr>
        <w:t xml:space="preserve">6.2.5. tinkamai informuoti fizinius asmenis (savo darbuotojus), kuriuos Šalys pasitelkia Sutarčiai vykdyti, kad jų asmens duomenys gali būti perduoti kitai Šaliai ir gali būti Šalių tvarkomi Sutarties vykdymo tikslais. Fiziniai asmenys turi būti informuojami iki jų pasitelkimo Sutarties vykdymui arba iki jų duomenų perdavimo kitai Šaliai momento. </w:t>
      </w:r>
    </w:p>
    <w:p w14:paraId="0557D127" w14:textId="77777777" w:rsidR="004547EF" w:rsidRPr="00952A07" w:rsidRDefault="004547EF" w:rsidP="004547EF">
      <w:pPr>
        <w:ind w:firstLine="720"/>
        <w:jc w:val="both"/>
        <w:rPr>
          <w:bCs/>
          <w:sz w:val="22"/>
          <w:szCs w:val="22"/>
          <w:lang w:val="lt-LT"/>
        </w:rPr>
      </w:pPr>
    </w:p>
    <w:p w14:paraId="14FF7C8B" w14:textId="77777777" w:rsidR="004547EF" w:rsidRPr="00952A07" w:rsidRDefault="004547EF" w:rsidP="004547EF">
      <w:pPr>
        <w:ind w:firstLine="720"/>
        <w:rPr>
          <w:b/>
          <w:sz w:val="22"/>
          <w:szCs w:val="22"/>
          <w:lang w:val="lt-LT"/>
        </w:rPr>
      </w:pPr>
      <w:r w:rsidRPr="00952A07">
        <w:rPr>
          <w:b/>
          <w:sz w:val="22"/>
          <w:szCs w:val="22"/>
          <w:lang w:val="lt-LT"/>
        </w:rPr>
        <w:t xml:space="preserve">7. Konfidencialumas </w:t>
      </w:r>
    </w:p>
    <w:p w14:paraId="28599CE4" w14:textId="77777777" w:rsidR="004547EF" w:rsidRPr="00952A07" w:rsidRDefault="004547EF" w:rsidP="004547EF">
      <w:pPr>
        <w:ind w:firstLine="720"/>
        <w:jc w:val="both"/>
        <w:rPr>
          <w:bCs/>
          <w:sz w:val="22"/>
          <w:szCs w:val="22"/>
          <w:lang w:val="lt-LT"/>
        </w:rPr>
      </w:pPr>
      <w:r w:rsidRPr="00952A07">
        <w:rPr>
          <w:bCs/>
          <w:sz w:val="22"/>
          <w:szCs w:val="22"/>
          <w:lang w:val="lt-LT"/>
        </w:rPr>
        <w:t xml:space="preserve">7.1. Bet kokia informacija (techninė, finansinė, komercinė ir kita), perduota ir gauta Šalims vienai iš kitos sudarant ir vykdant Sutartį, taip pat bet kokia informacija, kuri yra susieta su Šalių bendra veikla ir Sutarties vykdymo rezultatais, laikoma konfidencialia. </w:t>
      </w:r>
    </w:p>
    <w:p w14:paraId="10E499BE" w14:textId="77777777" w:rsidR="004547EF" w:rsidRPr="00952A07" w:rsidRDefault="004547EF" w:rsidP="004547EF">
      <w:pPr>
        <w:ind w:firstLine="720"/>
        <w:rPr>
          <w:bCs/>
          <w:sz w:val="22"/>
          <w:szCs w:val="22"/>
          <w:lang w:val="lt-LT"/>
        </w:rPr>
      </w:pPr>
      <w:r w:rsidRPr="00952A07">
        <w:rPr>
          <w:bCs/>
          <w:sz w:val="22"/>
          <w:szCs w:val="22"/>
          <w:lang w:val="lt-LT"/>
        </w:rPr>
        <w:t>7.2. Šalys, įskaitant visus savo darbuotojus ar kitus asmenis, su kuriais Šalys bendradarbiauja vykdydamos veiklą, atsako už konfidencialios informacijos atskleidimą ir atlygina visus su tuo susijusius tiesioginius nuostolius.</w:t>
      </w:r>
    </w:p>
    <w:p w14:paraId="2CEAC95E" w14:textId="77777777" w:rsidR="004547EF" w:rsidRPr="00952A07" w:rsidRDefault="004547EF" w:rsidP="004547EF">
      <w:pPr>
        <w:ind w:firstLine="720"/>
        <w:rPr>
          <w:bCs/>
          <w:sz w:val="22"/>
          <w:szCs w:val="22"/>
          <w:lang w:val="lt-LT"/>
        </w:rPr>
      </w:pPr>
    </w:p>
    <w:p w14:paraId="463BEF98" w14:textId="77777777" w:rsidR="004547EF" w:rsidRPr="00952A07" w:rsidRDefault="004547EF" w:rsidP="004547EF">
      <w:pPr>
        <w:ind w:firstLine="720"/>
        <w:rPr>
          <w:b/>
          <w:sz w:val="22"/>
          <w:szCs w:val="22"/>
          <w:lang w:val="lt-LT"/>
        </w:rPr>
      </w:pPr>
      <w:r w:rsidRPr="00952A07">
        <w:rPr>
          <w:b/>
          <w:sz w:val="22"/>
          <w:szCs w:val="22"/>
          <w:lang w:val="lt-LT"/>
        </w:rPr>
        <w:t>8. Sutarties galiojimas, atnaujinimas, pakeitimas ir pasibaigimas</w:t>
      </w:r>
    </w:p>
    <w:p w14:paraId="046368E6" w14:textId="77777777" w:rsidR="004547EF" w:rsidRPr="00952A07" w:rsidRDefault="004547EF" w:rsidP="004547EF">
      <w:pPr>
        <w:ind w:firstLine="720"/>
        <w:jc w:val="both"/>
        <w:rPr>
          <w:sz w:val="22"/>
          <w:szCs w:val="22"/>
          <w:lang w:val="lt-LT"/>
        </w:rPr>
      </w:pPr>
      <w:bookmarkStart w:id="35" w:name="bookmark=id.2p2csry" w:colFirst="0" w:colLast="0"/>
      <w:bookmarkEnd w:id="35"/>
      <w:r w:rsidRPr="00952A07">
        <w:rPr>
          <w:sz w:val="22"/>
          <w:szCs w:val="22"/>
          <w:lang w:val="lt-LT"/>
        </w:rPr>
        <w:t>8.1. Ši Sutartis įsigalioja jos pasirašymo dieną ir galioja, iki visiškai ir tinkamai įvykdomi Sutartyje nustatyti įsipareigojimai arba Sutartis nutraukiama Sutartyje ir (ar) teisės aktuose nustatyta tvarka.</w:t>
      </w:r>
      <w:bookmarkStart w:id="36" w:name="bookmark=id.147n2zr" w:colFirst="0" w:colLast="0"/>
      <w:bookmarkEnd w:id="36"/>
    </w:p>
    <w:p w14:paraId="74BBE863" w14:textId="77777777" w:rsidR="004547EF" w:rsidRPr="00952A07" w:rsidRDefault="004547EF" w:rsidP="004547EF">
      <w:pPr>
        <w:ind w:firstLine="720"/>
        <w:jc w:val="both"/>
        <w:rPr>
          <w:sz w:val="22"/>
          <w:szCs w:val="22"/>
          <w:lang w:val="lt-LT"/>
        </w:rPr>
      </w:pPr>
      <w:bookmarkStart w:id="37" w:name="bookmark=id.3o7alnk" w:colFirst="0" w:colLast="0"/>
      <w:bookmarkEnd w:id="37"/>
      <w:r w:rsidRPr="00952A07">
        <w:rPr>
          <w:sz w:val="22"/>
          <w:szCs w:val="22"/>
          <w:lang w:val="lt-LT"/>
        </w:rPr>
        <w:t>8.2. Visi Sutarties pakeitimai, papildymai ir priedai galioja, jeigu jie sudaryti raštu ir pasirašyti Sutarties šalių.</w:t>
      </w:r>
    </w:p>
    <w:p w14:paraId="67CF1DF1" w14:textId="77777777" w:rsidR="004547EF" w:rsidRPr="00952A07" w:rsidRDefault="004547EF" w:rsidP="004547EF">
      <w:pPr>
        <w:ind w:firstLine="720"/>
        <w:jc w:val="both"/>
        <w:rPr>
          <w:sz w:val="22"/>
          <w:szCs w:val="22"/>
          <w:lang w:val="lt-LT"/>
        </w:rPr>
      </w:pPr>
      <w:bookmarkStart w:id="38" w:name="bookmark=id.23ckvvd" w:colFirst="0" w:colLast="0"/>
      <w:bookmarkEnd w:id="38"/>
      <w:r w:rsidRPr="00952A07">
        <w:rPr>
          <w:sz w:val="22"/>
          <w:szCs w:val="22"/>
          <w:lang w:val="lt-LT"/>
        </w:rPr>
        <w:t>8.3. Ši Sutartis pasibaigia arba gali būti nutraukta:</w:t>
      </w:r>
    </w:p>
    <w:p w14:paraId="0FBC89AF" w14:textId="77777777" w:rsidR="004547EF" w:rsidRPr="00952A07" w:rsidRDefault="004547EF" w:rsidP="004547EF">
      <w:pPr>
        <w:ind w:firstLine="720"/>
        <w:jc w:val="both"/>
        <w:rPr>
          <w:sz w:val="22"/>
          <w:szCs w:val="22"/>
          <w:lang w:val="lt-LT"/>
        </w:rPr>
      </w:pPr>
      <w:bookmarkStart w:id="39" w:name="bookmark=id.ihv636" w:colFirst="0" w:colLast="0"/>
      <w:bookmarkEnd w:id="39"/>
      <w:r w:rsidRPr="00952A07">
        <w:rPr>
          <w:sz w:val="22"/>
          <w:szCs w:val="22"/>
          <w:lang w:val="lt-LT"/>
        </w:rPr>
        <w:t>8.3.1. pasibaigus nuomos terminui;</w:t>
      </w:r>
    </w:p>
    <w:p w14:paraId="4EFABDF7" w14:textId="77777777" w:rsidR="004547EF" w:rsidRPr="00952A07" w:rsidRDefault="004547EF" w:rsidP="004547EF">
      <w:pPr>
        <w:ind w:firstLine="720"/>
        <w:jc w:val="both"/>
        <w:rPr>
          <w:sz w:val="22"/>
          <w:szCs w:val="22"/>
          <w:lang w:val="lt-LT"/>
        </w:rPr>
      </w:pPr>
      <w:bookmarkStart w:id="40" w:name="bookmark=id.32hioqz" w:colFirst="0" w:colLast="0"/>
      <w:bookmarkEnd w:id="40"/>
      <w:r w:rsidRPr="00952A07">
        <w:rPr>
          <w:sz w:val="22"/>
          <w:szCs w:val="22"/>
          <w:lang w:val="lt-LT"/>
        </w:rPr>
        <w:t>8.3.2. Sutarties šalių susitarimu;</w:t>
      </w:r>
    </w:p>
    <w:p w14:paraId="045679D6" w14:textId="77777777" w:rsidR="004547EF" w:rsidRPr="00952A07" w:rsidRDefault="004547EF" w:rsidP="004547EF">
      <w:pPr>
        <w:ind w:firstLine="720"/>
        <w:jc w:val="both"/>
        <w:rPr>
          <w:sz w:val="22"/>
          <w:szCs w:val="22"/>
          <w:lang w:val="lt-LT"/>
        </w:rPr>
      </w:pPr>
      <w:bookmarkStart w:id="41" w:name="bookmark=id.1hmsyys" w:colFirst="0" w:colLast="0"/>
      <w:bookmarkEnd w:id="41"/>
      <w:r w:rsidRPr="00952A07">
        <w:rPr>
          <w:sz w:val="22"/>
          <w:szCs w:val="22"/>
          <w:lang w:val="lt-LT"/>
        </w:rPr>
        <w:t>8.3.3. kitais Lietuvos Respublikos civilinio kodekso nustatytais atvejais ir tvarka;</w:t>
      </w:r>
    </w:p>
    <w:p w14:paraId="048CB6B3" w14:textId="77777777" w:rsidR="004547EF" w:rsidRDefault="004547EF" w:rsidP="004547EF">
      <w:pPr>
        <w:ind w:firstLine="720"/>
        <w:jc w:val="both"/>
        <w:rPr>
          <w:sz w:val="22"/>
          <w:szCs w:val="22"/>
          <w:lang w:val="lt-LT"/>
        </w:rPr>
      </w:pPr>
      <w:bookmarkStart w:id="42" w:name="bookmark=id.41mghml" w:colFirst="0" w:colLast="0"/>
      <w:bookmarkEnd w:id="42"/>
      <w:r w:rsidRPr="00952A07">
        <w:rPr>
          <w:sz w:val="22"/>
          <w:szCs w:val="22"/>
          <w:lang w:val="lt-LT"/>
        </w:rPr>
        <w:t>8.3.4. Lietuvos Respublikos civilinio kodekso nustatyta tvarka, kai išnuomoto turto reikia valstybės funkcijoms atlikti.</w:t>
      </w:r>
    </w:p>
    <w:p w14:paraId="2549AE19" w14:textId="77777777" w:rsidR="004547EF" w:rsidRPr="00952A07" w:rsidRDefault="004547EF" w:rsidP="004547EF">
      <w:pPr>
        <w:ind w:firstLine="720"/>
        <w:jc w:val="both"/>
        <w:rPr>
          <w:sz w:val="22"/>
          <w:szCs w:val="22"/>
          <w:lang w:val="lt-LT"/>
        </w:rPr>
      </w:pPr>
    </w:p>
    <w:p w14:paraId="16A8A9FC" w14:textId="77777777" w:rsidR="004547EF" w:rsidRPr="00952A07" w:rsidRDefault="004547EF" w:rsidP="004547EF">
      <w:pPr>
        <w:ind w:firstLine="709"/>
        <w:jc w:val="both"/>
        <w:rPr>
          <w:b/>
          <w:smallCaps/>
          <w:sz w:val="22"/>
          <w:szCs w:val="22"/>
          <w:lang w:val="lt-LT"/>
        </w:rPr>
      </w:pPr>
      <w:r w:rsidRPr="00952A07">
        <w:rPr>
          <w:b/>
          <w:smallCaps/>
          <w:sz w:val="22"/>
          <w:szCs w:val="22"/>
          <w:lang w:val="lt-LT"/>
        </w:rPr>
        <w:t> </w:t>
      </w:r>
      <w:bookmarkStart w:id="43" w:name="bookmark=id.2grqrue" w:colFirst="0" w:colLast="0"/>
      <w:bookmarkEnd w:id="43"/>
      <w:r w:rsidRPr="00952A07">
        <w:rPr>
          <w:b/>
          <w:smallCaps/>
          <w:sz w:val="22"/>
          <w:szCs w:val="22"/>
          <w:lang w:val="lt-LT"/>
        </w:rPr>
        <w:t>9. N</w:t>
      </w:r>
      <w:r w:rsidRPr="00952A07">
        <w:rPr>
          <w:b/>
          <w:sz w:val="22"/>
          <w:szCs w:val="22"/>
          <w:lang w:val="lt-LT"/>
        </w:rPr>
        <w:t>enugalimos jėgos (</w:t>
      </w:r>
      <w:r w:rsidRPr="00952A07">
        <w:rPr>
          <w:b/>
          <w:i/>
          <w:sz w:val="22"/>
          <w:szCs w:val="22"/>
          <w:lang w:val="lt-LT"/>
        </w:rPr>
        <w:t>force majeure</w:t>
      </w:r>
      <w:r w:rsidRPr="00952A07">
        <w:rPr>
          <w:b/>
          <w:sz w:val="22"/>
          <w:szCs w:val="22"/>
          <w:lang w:val="lt-LT"/>
        </w:rPr>
        <w:t>) aplinkybės</w:t>
      </w:r>
    </w:p>
    <w:p w14:paraId="5F8DE52A" w14:textId="77777777" w:rsidR="004547EF" w:rsidRPr="00952A07" w:rsidRDefault="004547EF" w:rsidP="004547EF">
      <w:pPr>
        <w:ind w:firstLine="720"/>
        <w:jc w:val="both"/>
        <w:rPr>
          <w:sz w:val="22"/>
          <w:szCs w:val="22"/>
          <w:lang w:val="lt-LT"/>
        </w:rPr>
      </w:pPr>
      <w:bookmarkStart w:id="44" w:name="bookmark=id.vx1227" w:colFirst="0" w:colLast="0"/>
      <w:bookmarkEnd w:id="44"/>
      <w:r w:rsidRPr="00952A07">
        <w:rPr>
          <w:sz w:val="22"/>
          <w:szCs w:val="22"/>
          <w:lang w:val="lt-LT"/>
        </w:rPr>
        <w:t>9.1. Nė viena šalis nelaikoma pažeidusi Sutartį arba nevykdanti savo įsipareigojimų pagal Sutartį, jeigu įsipareigojimus vykdyti jai trukdo nenugalimos jėgos (</w:t>
      </w:r>
      <w:r w:rsidRPr="00952A07">
        <w:rPr>
          <w:i/>
          <w:sz w:val="22"/>
          <w:szCs w:val="22"/>
          <w:lang w:val="lt-LT"/>
        </w:rPr>
        <w:t>force majeure</w:t>
      </w:r>
      <w:r w:rsidRPr="00952A07">
        <w:rPr>
          <w:sz w:val="22"/>
          <w:szCs w:val="22"/>
          <w:lang w:val="lt-LT"/>
        </w:rPr>
        <w:t xml:space="preserve">) aplinkybės, atsiradusios po Sutarties </w:t>
      </w:r>
      <w:r w:rsidRPr="00952A07">
        <w:rPr>
          <w:sz w:val="22"/>
          <w:szCs w:val="22"/>
          <w:lang w:val="lt-LT"/>
        </w:rPr>
        <w:lastRenderedPageBreak/>
        <w:t>įsigaliojimo dienos, vadovaujantis Lietuvos Respublikos civilinio kodekso 6.212 straipsniu ir Atleidimo nuo atsakomybės esant nenugalimos jėgos (force majeure) aplinkybėms taisyklėmis, patvirtintomis Lietuvos Respublikos Vyriausybės 1996 m. liepos 15 d. nutarimu Nr. 840.</w:t>
      </w:r>
    </w:p>
    <w:p w14:paraId="619D5412" w14:textId="77777777" w:rsidR="004547EF" w:rsidRPr="00952A07" w:rsidRDefault="004547EF" w:rsidP="004547EF">
      <w:pPr>
        <w:ind w:firstLine="720"/>
        <w:jc w:val="both"/>
        <w:rPr>
          <w:sz w:val="22"/>
          <w:szCs w:val="22"/>
          <w:lang w:val="lt-LT"/>
        </w:rPr>
      </w:pPr>
      <w:bookmarkStart w:id="45" w:name="bookmark=id.3fwokq0" w:colFirst="0" w:colLast="0"/>
      <w:bookmarkEnd w:id="45"/>
      <w:r w:rsidRPr="00952A07">
        <w:rPr>
          <w:sz w:val="22"/>
          <w:szCs w:val="22"/>
          <w:lang w:val="lt-LT"/>
        </w:rPr>
        <w:t>9.2. Jeigu kuri nors šalis mano, kad atsirado nenugalimos jėgos (</w:t>
      </w:r>
      <w:r w:rsidRPr="00952A07">
        <w:rPr>
          <w:i/>
          <w:sz w:val="22"/>
          <w:szCs w:val="22"/>
          <w:lang w:val="lt-LT"/>
        </w:rPr>
        <w:t>force majeure</w:t>
      </w:r>
      <w:r w:rsidRPr="00952A07">
        <w:rPr>
          <w:sz w:val="22"/>
          <w:szCs w:val="22"/>
          <w:lang w:val="lt-LT"/>
        </w:rPr>
        <w:t xml:space="preserve">) aplinkybių, dėl kurių ji negali vykdyti savo įsipareigojimų, ji nedelsdama, ne vėliau kaip per 3 kalendorines dienas nuo tokių aplinkybių atsiradimo, informuoja apie tai kitą šalį, raštu ir žodžiu pranešdama apie aplinkybių pobūdį, galimą trukmę ir tikėtiną poveikį. Jeigu nuomotojas raštu nenurodo kitaip, </w:t>
      </w:r>
      <w:r>
        <w:rPr>
          <w:sz w:val="22"/>
          <w:szCs w:val="22"/>
          <w:lang w:val="lt-LT"/>
        </w:rPr>
        <w:t>N</w:t>
      </w:r>
      <w:r w:rsidRPr="00952A07">
        <w:rPr>
          <w:sz w:val="22"/>
          <w:szCs w:val="22"/>
          <w:lang w:val="lt-LT"/>
        </w:rPr>
        <w:t>uomininkas toliau vykdo savo įsipareigojimus pagal Sutartį tiek, kiek įmanoma, ir ieško alternatyvių būdų, kaip vykdyti savo įsipareigojimus, kurių vykdyti nenugalimos jėgos (</w:t>
      </w:r>
      <w:r w:rsidRPr="00952A07">
        <w:rPr>
          <w:i/>
          <w:sz w:val="22"/>
          <w:szCs w:val="22"/>
          <w:lang w:val="lt-LT"/>
        </w:rPr>
        <w:t>force majeure</w:t>
      </w:r>
      <w:r w:rsidRPr="00952A07">
        <w:rPr>
          <w:sz w:val="22"/>
          <w:szCs w:val="22"/>
          <w:lang w:val="lt-LT"/>
        </w:rPr>
        <w:t>) aplinkybės netrukdo.</w:t>
      </w:r>
    </w:p>
    <w:p w14:paraId="6BAF323E" w14:textId="77777777" w:rsidR="004547EF" w:rsidRPr="00952A07" w:rsidRDefault="004547EF" w:rsidP="004547EF">
      <w:pPr>
        <w:ind w:firstLine="720"/>
        <w:jc w:val="both"/>
        <w:rPr>
          <w:sz w:val="22"/>
          <w:szCs w:val="22"/>
          <w:lang w:val="lt-LT"/>
        </w:rPr>
      </w:pPr>
      <w:bookmarkStart w:id="46" w:name="bookmark=id.1v1yuxt" w:colFirst="0" w:colLast="0"/>
      <w:bookmarkEnd w:id="46"/>
      <w:r w:rsidRPr="00952A07">
        <w:rPr>
          <w:sz w:val="22"/>
          <w:szCs w:val="22"/>
          <w:lang w:val="lt-LT"/>
        </w:rPr>
        <w:t>9.3. Jeigu nenugalimos jėgos (</w:t>
      </w:r>
      <w:r w:rsidRPr="00952A07">
        <w:rPr>
          <w:i/>
          <w:sz w:val="22"/>
          <w:szCs w:val="22"/>
          <w:lang w:val="lt-LT"/>
        </w:rPr>
        <w:t>force majeure</w:t>
      </w:r>
      <w:r w:rsidRPr="00952A07">
        <w:rPr>
          <w:sz w:val="22"/>
          <w:szCs w:val="22"/>
          <w:lang w:val="lt-LT"/>
        </w:rPr>
        <w:t>) aplinkybės trunka ilgiau kaip 60 kalendorinių dienų, viena iš šalių turi teisę Sutartį nutraukti įspėdama apie tai kitą šalį prieš 30 kalendorinių dienų. Jeigu praėjus šiam 30 kalendorinių dienų laikotarpiui nenugalimos jėgos (</w:t>
      </w:r>
      <w:r w:rsidRPr="00952A07">
        <w:rPr>
          <w:i/>
          <w:sz w:val="22"/>
          <w:szCs w:val="22"/>
          <w:lang w:val="lt-LT"/>
        </w:rPr>
        <w:t>force majeure</w:t>
      </w:r>
      <w:r w:rsidRPr="00952A07">
        <w:rPr>
          <w:sz w:val="22"/>
          <w:szCs w:val="22"/>
          <w:lang w:val="lt-LT"/>
        </w:rPr>
        <w:t>) aplinkybės tęsiasi, Sutartis nutraukiama ir pagal Sutarties sąlygas šalys atleidžiamos nuo tolesnio Sutarties vykdymo.</w:t>
      </w:r>
    </w:p>
    <w:p w14:paraId="3B277075" w14:textId="77777777" w:rsidR="004547EF" w:rsidRPr="00952A07" w:rsidRDefault="004547EF" w:rsidP="004547EF">
      <w:pPr>
        <w:jc w:val="center"/>
        <w:rPr>
          <w:b/>
          <w:bCs/>
          <w:sz w:val="22"/>
          <w:szCs w:val="22"/>
          <w:lang w:val="lt-LT"/>
        </w:rPr>
      </w:pPr>
    </w:p>
    <w:p w14:paraId="7311FCC3" w14:textId="77777777" w:rsidR="004547EF" w:rsidRPr="00952A07" w:rsidRDefault="004547EF" w:rsidP="004547EF">
      <w:pPr>
        <w:ind w:firstLine="720"/>
        <w:rPr>
          <w:sz w:val="22"/>
          <w:szCs w:val="22"/>
          <w:lang w:val="lt-LT"/>
        </w:rPr>
      </w:pPr>
      <w:r w:rsidRPr="00952A07">
        <w:rPr>
          <w:b/>
          <w:bCs/>
          <w:sz w:val="22"/>
          <w:szCs w:val="22"/>
          <w:lang w:val="lt-LT"/>
        </w:rPr>
        <w:t>10. Baigiamosios nuostatos</w:t>
      </w:r>
    </w:p>
    <w:p w14:paraId="141AB0E4" w14:textId="77777777" w:rsidR="004547EF" w:rsidRPr="00952A07" w:rsidRDefault="004547EF" w:rsidP="004547EF">
      <w:pPr>
        <w:ind w:firstLine="720"/>
        <w:jc w:val="both"/>
        <w:rPr>
          <w:sz w:val="22"/>
          <w:szCs w:val="22"/>
          <w:lang w:val="lt-LT"/>
        </w:rPr>
      </w:pPr>
      <w:bookmarkStart w:id="47" w:name="part_5e517d720daa40d484c3b319c5b0a298"/>
      <w:bookmarkStart w:id="48" w:name="part_3b8d10b3488b4f33bea20f7d737e871a"/>
      <w:bookmarkStart w:id="49" w:name="part_a56c561fe34648c5a6ceda4016f356da"/>
      <w:bookmarkEnd w:id="47"/>
      <w:bookmarkEnd w:id="48"/>
      <w:bookmarkEnd w:id="49"/>
      <w:r w:rsidRPr="00952A07">
        <w:rPr>
          <w:sz w:val="22"/>
          <w:szCs w:val="22"/>
          <w:lang w:val="lt-LT"/>
        </w:rPr>
        <w:t>10.1. Bet koks ginčas, kylantis iš Sutarties ar susijęs su Sutartimi, kuris neišsprendžiamas derybų būdu, turi būti sprendžiamas Lietuvos Respublikos teisės aktų nustatyta tvarka.</w:t>
      </w:r>
    </w:p>
    <w:p w14:paraId="5F00CB9B" w14:textId="77777777" w:rsidR="004547EF" w:rsidRPr="00952A07" w:rsidRDefault="004547EF" w:rsidP="004547EF">
      <w:pPr>
        <w:ind w:firstLine="720"/>
        <w:jc w:val="both"/>
        <w:rPr>
          <w:rFonts w:eastAsiaTheme="minorHAnsi"/>
          <w:sz w:val="22"/>
          <w:szCs w:val="22"/>
          <w:bdr w:val="none" w:sz="0" w:space="0" w:color="auto" w:frame="1"/>
          <w:shd w:val="clear" w:color="auto" w:fill="FFFFFF"/>
          <w:lang w:val="lt-LT"/>
        </w:rPr>
      </w:pPr>
      <w:r w:rsidRPr="00952A07">
        <w:rPr>
          <w:sz w:val="22"/>
          <w:szCs w:val="22"/>
          <w:lang w:val="lt-LT"/>
        </w:rPr>
        <w:t xml:space="preserve">10.2. </w:t>
      </w:r>
      <w:r w:rsidRPr="00952A07">
        <w:rPr>
          <w:sz w:val="22"/>
          <w:szCs w:val="22"/>
          <w:bdr w:val="none" w:sz="0" w:space="0" w:color="auto" w:frame="1"/>
          <w:shd w:val="clear" w:color="auto" w:fill="FFFFFF"/>
          <w:lang w:val="lt-LT"/>
        </w:rPr>
        <w:t>Šalys įsipareigoja laikytis aplinkos apsaugos reikalavimų: mažinti popieriaus sunaudojimą, atsisakyti nebūtino dokumentų kopijavimo ir spausdinimo, dokumentacija, perdavimo-priėmimo aktai ir kiti dokumentai turi būti pateikiami elektroniniu formatu ir pasirašomi elektroniniu būdu, sąskaitos faktūros teikiamos tik elektroniniu būdu, visa prašoma informacija teikiama tik elektroniniu formatu. </w:t>
      </w:r>
    </w:p>
    <w:p w14:paraId="3C8FDCAA" w14:textId="77777777" w:rsidR="004547EF" w:rsidRPr="00952A07" w:rsidRDefault="004547EF" w:rsidP="004547EF">
      <w:pPr>
        <w:pStyle w:val="Body2"/>
        <w:spacing w:after="0" w:line="240" w:lineRule="auto"/>
        <w:ind w:firstLine="720"/>
        <w:rPr>
          <w:rFonts w:cs="Times New Roman"/>
          <w:color w:val="auto"/>
          <w:bdr w:val="none" w:sz="0" w:space="0" w:color="auto"/>
          <w:lang w:val="lt-LT"/>
        </w:rPr>
      </w:pPr>
      <w:r w:rsidRPr="00952A07">
        <w:rPr>
          <w:rFonts w:cs="Times New Roman"/>
          <w:color w:val="auto"/>
          <w:bdr w:val="none" w:sz="0" w:space="0" w:color="auto" w:frame="1"/>
          <w:shd w:val="clear" w:color="auto" w:fill="FFFFFF"/>
          <w:lang w:val="lt-LT"/>
        </w:rPr>
        <w:t xml:space="preserve">10.3. </w:t>
      </w:r>
      <w:r w:rsidRPr="00952A07">
        <w:rPr>
          <w:rFonts w:cs="Times New Roman"/>
          <w:color w:val="auto"/>
          <w:lang w:val="lt-LT"/>
        </w:rPr>
        <w:t>Šalys susitaria, kad Sutartis sudaroma lietuvių kalba, pasirašoma kvalifikuotais elektroniniais parašais. Sutarties kopijos, kurias gauna abi pasirašančios Šalys, turi tokią pat teisinę galią kaip ir rašytiniu parašu pasirašyta sutartis.</w:t>
      </w:r>
    </w:p>
    <w:p w14:paraId="76113A0D" w14:textId="66C5B89D" w:rsidR="004547EF" w:rsidRPr="00424DBD" w:rsidRDefault="004547EF" w:rsidP="004547EF">
      <w:pPr>
        <w:ind w:firstLine="720"/>
        <w:jc w:val="both"/>
        <w:rPr>
          <w:sz w:val="22"/>
          <w:szCs w:val="22"/>
          <w:lang w:val="lt-LT"/>
        </w:rPr>
      </w:pPr>
      <w:r w:rsidRPr="00424DBD">
        <w:rPr>
          <w:sz w:val="22"/>
          <w:szCs w:val="22"/>
          <w:lang w:val="lt-LT"/>
        </w:rPr>
        <w:t xml:space="preserve">10.4. Nuomotojo atstovas, atsakingas už Sutarties vykdymą ir tiesioginiam ryšiui palaikyti – </w:t>
      </w:r>
      <w:r w:rsidRPr="00424DBD">
        <w:rPr>
          <w:bCs/>
          <w:i/>
          <w:iCs/>
          <w:lang w:val="lt-LT"/>
        </w:rPr>
        <w:t>_____________________________________</w:t>
      </w:r>
      <w:r w:rsidRPr="00424DBD">
        <w:rPr>
          <w:sz w:val="22"/>
          <w:szCs w:val="22"/>
          <w:lang w:val="lt-LT"/>
        </w:rPr>
        <w:t>.</w:t>
      </w:r>
      <w:r w:rsidR="00930720" w:rsidRPr="00424DBD">
        <w:rPr>
          <w:sz w:val="22"/>
          <w:szCs w:val="22"/>
          <w:lang w:val="lt-LT"/>
        </w:rPr>
        <w:t xml:space="preserve"> Pasirašydamas šią Sutartį Nuomotojas suteikia įgaliojimą už sutarties vykdymą atsakingam asmeniui arba patalpų, kuriose vyksta Renginys padalinio direktoriui pasirašyti patalpų priėmimo-perdavimo aktus. </w:t>
      </w:r>
    </w:p>
    <w:p w14:paraId="0DECEBD4" w14:textId="6EC563EF" w:rsidR="004547EF" w:rsidRPr="00424DBD" w:rsidRDefault="004547EF" w:rsidP="00930720">
      <w:pPr>
        <w:ind w:firstLine="720"/>
        <w:jc w:val="both"/>
        <w:rPr>
          <w:sz w:val="22"/>
          <w:szCs w:val="22"/>
          <w:lang w:val="lt-LT"/>
        </w:rPr>
      </w:pPr>
      <w:r w:rsidRPr="00424DBD">
        <w:rPr>
          <w:sz w:val="22"/>
          <w:szCs w:val="22"/>
          <w:lang w:val="lt-LT"/>
        </w:rPr>
        <w:t xml:space="preserve">10.5. Nuomininko atstovas, atsakingas už Sutarties vykdymą ir tiesioginiam ryšiui palaikyti – </w:t>
      </w:r>
      <w:r w:rsidRPr="00424DBD">
        <w:rPr>
          <w:bCs/>
          <w:i/>
          <w:iCs/>
          <w:lang w:val="lt-LT"/>
        </w:rPr>
        <w:t>_____________________________________</w:t>
      </w:r>
      <w:r w:rsidRPr="00424DBD">
        <w:rPr>
          <w:sz w:val="22"/>
          <w:szCs w:val="22"/>
          <w:lang w:val="lt-LT"/>
        </w:rPr>
        <w:t>.</w:t>
      </w:r>
      <w:r w:rsidR="00930720" w:rsidRPr="00424DBD">
        <w:rPr>
          <w:sz w:val="22"/>
          <w:szCs w:val="22"/>
          <w:lang w:val="lt-LT"/>
        </w:rPr>
        <w:t xml:space="preserve"> Pasirašydamas šią Sutartį, </w:t>
      </w:r>
      <w:proofErr w:type="spellStart"/>
      <w:r w:rsidR="00930720" w:rsidRPr="00424DBD">
        <w:rPr>
          <w:sz w:val="22"/>
          <w:szCs w:val="22"/>
          <w:lang w:val="lt-LT"/>
        </w:rPr>
        <w:t>Nuominingas</w:t>
      </w:r>
      <w:proofErr w:type="spellEnd"/>
      <w:r w:rsidR="00930720" w:rsidRPr="00424DBD">
        <w:rPr>
          <w:sz w:val="22"/>
          <w:szCs w:val="22"/>
          <w:lang w:val="lt-LT"/>
        </w:rPr>
        <w:t xml:space="preserve"> suteikia įgaliojimą už sutarties vykdymą atsakingam asmeniui arba kitiems už Renginio organizavimą atsakingiems asmenims pasirašyti patalpų priėmimo-perdavimo aktus.</w:t>
      </w:r>
    </w:p>
    <w:p w14:paraId="551FD518" w14:textId="77777777" w:rsidR="004547EF" w:rsidRPr="00424DBD" w:rsidRDefault="004547EF" w:rsidP="004547EF">
      <w:pPr>
        <w:rPr>
          <w:sz w:val="22"/>
          <w:szCs w:val="22"/>
          <w:lang w:val="lt-LT"/>
        </w:rPr>
      </w:pPr>
      <w:bookmarkStart w:id="50" w:name="part_20a53340536448b1bf83168c17a3e5c1"/>
      <w:bookmarkEnd w:id="50"/>
    </w:p>
    <w:p w14:paraId="2221884E" w14:textId="7DEA7D76" w:rsidR="004547EF" w:rsidRPr="00424DBD" w:rsidRDefault="00621E24" w:rsidP="00621E24">
      <w:pPr>
        <w:ind w:firstLine="720"/>
        <w:rPr>
          <w:b/>
          <w:bCs/>
          <w:sz w:val="22"/>
          <w:szCs w:val="22"/>
          <w:lang w:val="lt-LT"/>
        </w:rPr>
      </w:pPr>
      <w:r w:rsidRPr="00424DBD">
        <w:rPr>
          <w:b/>
          <w:bCs/>
          <w:sz w:val="22"/>
          <w:szCs w:val="22"/>
          <w:lang w:val="lt-LT"/>
        </w:rPr>
        <w:t>11.  Šalių rekvizitai:</w:t>
      </w:r>
    </w:p>
    <w:tbl>
      <w:tblPr>
        <w:tblW w:w="10240" w:type="dxa"/>
        <w:tblInd w:w="-34" w:type="dxa"/>
        <w:tblLook w:val="04A0" w:firstRow="1" w:lastRow="0" w:firstColumn="1" w:lastColumn="0" w:noHBand="0" w:noVBand="1"/>
      </w:tblPr>
      <w:tblGrid>
        <w:gridCol w:w="5098"/>
        <w:gridCol w:w="5142"/>
      </w:tblGrid>
      <w:tr w:rsidR="004547EF" w:rsidRPr="00424DBD" w14:paraId="76F29FB8" w14:textId="77777777" w:rsidTr="307AED36">
        <w:trPr>
          <w:trHeight w:val="96"/>
        </w:trPr>
        <w:tc>
          <w:tcPr>
            <w:tcW w:w="5098" w:type="dxa"/>
          </w:tcPr>
          <w:p w14:paraId="7B76DA92" w14:textId="77777777" w:rsidR="004547EF" w:rsidRPr="00424DBD" w:rsidRDefault="004547EF" w:rsidP="005446F4">
            <w:pPr>
              <w:rPr>
                <w:sz w:val="22"/>
                <w:szCs w:val="22"/>
                <w:lang w:val="lt-LT"/>
              </w:rPr>
            </w:pPr>
            <w:r w:rsidRPr="00424DBD">
              <w:rPr>
                <w:sz w:val="22"/>
                <w:szCs w:val="22"/>
                <w:lang w:val="lt-LT"/>
              </w:rPr>
              <w:t>Muziejaus vardu:</w:t>
            </w:r>
          </w:p>
        </w:tc>
        <w:tc>
          <w:tcPr>
            <w:tcW w:w="5142" w:type="dxa"/>
          </w:tcPr>
          <w:p w14:paraId="19AC02C3" w14:textId="77777777" w:rsidR="004547EF" w:rsidRPr="00424DBD" w:rsidRDefault="004547EF" w:rsidP="005446F4">
            <w:pPr>
              <w:rPr>
                <w:sz w:val="22"/>
                <w:szCs w:val="22"/>
                <w:lang w:val="lt-LT"/>
              </w:rPr>
            </w:pPr>
            <w:r w:rsidRPr="00424DBD">
              <w:rPr>
                <w:sz w:val="22"/>
                <w:szCs w:val="22"/>
                <w:lang w:val="lt-LT"/>
              </w:rPr>
              <w:t>N</w:t>
            </w:r>
            <w:proofErr w:type="spellStart"/>
            <w:r w:rsidRPr="00424DBD">
              <w:rPr>
                <w:sz w:val="22"/>
                <w:szCs w:val="22"/>
              </w:rPr>
              <w:t>uomininko</w:t>
            </w:r>
            <w:proofErr w:type="spellEnd"/>
            <w:r w:rsidRPr="00424DBD" w:rsidDel="00B35116">
              <w:rPr>
                <w:sz w:val="22"/>
                <w:szCs w:val="22"/>
                <w:lang w:val="lt-LT"/>
              </w:rPr>
              <w:t xml:space="preserve"> </w:t>
            </w:r>
            <w:r w:rsidRPr="00424DBD">
              <w:rPr>
                <w:sz w:val="22"/>
                <w:szCs w:val="22"/>
                <w:lang w:val="lt-LT"/>
              </w:rPr>
              <w:t>vardu:</w:t>
            </w:r>
          </w:p>
        </w:tc>
      </w:tr>
      <w:tr w:rsidR="004547EF" w:rsidRPr="00424DBD" w14:paraId="7966F114" w14:textId="77777777" w:rsidTr="307AED36">
        <w:trPr>
          <w:trHeight w:val="243"/>
        </w:trPr>
        <w:tc>
          <w:tcPr>
            <w:tcW w:w="5098" w:type="dxa"/>
          </w:tcPr>
          <w:p w14:paraId="54E64E7A" w14:textId="77777777" w:rsidR="004547EF" w:rsidRPr="00424DBD" w:rsidRDefault="004547EF" w:rsidP="005446F4">
            <w:pPr>
              <w:rPr>
                <w:b/>
                <w:bCs/>
                <w:sz w:val="22"/>
                <w:szCs w:val="22"/>
                <w:lang w:val="lt-LT"/>
              </w:rPr>
            </w:pPr>
          </w:p>
        </w:tc>
        <w:tc>
          <w:tcPr>
            <w:tcW w:w="5142" w:type="dxa"/>
          </w:tcPr>
          <w:p w14:paraId="225D893F" w14:textId="77777777" w:rsidR="004547EF" w:rsidRPr="00424DBD" w:rsidRDefault="004547EF" w:rsidP="005446F4">
            <w:pPr>
              <w:rPr>
                <w:b/>
                <w:bCs/>
                <w:sz w:val="22"/>
                <w:szCs w:val="22"/>
                <w:lang w:val="lt-LT"/>
              </w:rPr>
            </w:pPr>
          </w:p>
        </w:tc>
      </w:tr>
      <w:tr w:rsidR="004547EF" w:rsidRPr="008C2D4E" w14:paraId="22DE9740" w14:textId="77777777" w:rsidTr="307AED36">
        <w:trPr>
          <w:trHeight w:val="273"/>
        </w:trPr>
        <w:tc>
          <w:tcPr>
            <w:tcW w:w="5098" w:type="dxa"/>
          </w:tcPr>
          <w:p w14:paraId="7D3B7922" w14:textId="77777777" w:rsidR="004547EF" w:rsidRPr="00424DBD" w:rsidRDefault="004547EF" w:rsidP="005446F4">
            <w:pPr>
              <w:rPr>
                <w:b/>
                <w:bCs/>
                <w:sz w:val="22"/>
                <w:szCs w:val="22"/>
                <w:lang w:val="lt-LT"/>
              </w:rPr>
            </w:pPr>
            <w:bookmarkStart w:id="51" w:name="_Hlk168582374"/>
            <w:r w:rsidRPr="00424DBD">
              <w:rPr>
                <w:b/>
                <w:bCs/>
                <w:sz w:val="22"/>
                <w:szCs w:val="22"/>
                <w:lang w:val="lt-LT"/>
              </w:rPr>
              <w:t>Lietuvos nacionalinis dailės muziejus</w:t>
            </w:r>
          </w:p>
        </w:tc>
        <w:tc>
          <w:tcPr>
            <w:tcW w:w="5142" w:type="dxa"/>
          </w:tcPr>
          <w:p w14:paraId="6DA30AB4" w14:textId="77777777" w:rsidR="004547EF" w:rsidRPr="00960CA8" w:rsidRDefault="004547EF" w:rsidP="005446F4">
            <w:pPr>
              <w:rPr>
                <w:b/>
                <w:bCs/>
                <w:sz w:val="22"/>
                <w:szCs w:val="22"/>
                <w:lang w:val="lt-LT"/>
              </w:rPr>
            </w:pPr>
            <w:r w:rsidRPr="00424DBD">
              <w:rPr>
                <w:bCs/>
                <w:i/>
                <w:iCs/>
                <w:sz w:val="22"/>
                <w:szCs w:val="22"/>
                <w:lang w:val="lt-LT"/>
              </w:rPr>
              <w:t>_____________________________________</w:t>
            </w:r>
          </w:p>
        </w:tc>
      </w:tr>
      <w:tr w:rsidR="004547EF" w:rsidRPr="008C2D4E" w14:paraId="7B5943B2" w14:textId="77777777" w:rsidTr="307AED36">
        <w:trPr>
          <w:trHeight w:val="230"/>
        </w:trPr>
        <w:tc>
          <w:tcPr>
            <w:tcW w:w="5098" w:type="dxa"/>
          </w:tcPr>
          <w:p w14:paraId="505D2F77" w14:textId="77777777" w:rsidR="004547EF" w:rsidRPr="008C2D4E" w:rsidRDefault="004547EF" w:rsidP="005446F4">
            <w:pPr>
              <w:rPr>
                <w:b/>
                <w:bCs/>
                <w:sz w:val="22"/>
                <w:szCs w:val="22"/>
                <w:lang w:val="lt-LT"/>
              </w:rPr>
            </w:pPr>
            <w:r w:rsidRPr="008C2D4E">
              <w:rPr>
                <w:bCs/>
                <w:sz w:val="22"/>
                <w:szCs w:val="22"/>
                <w:lang w:val="lt-LT"/>
              </w:rPr>
              <w:t>Didžioji g. 4, LT-01128 Vilnius</w:t>
            </w:r>
          </w:p>
        </w:tc>
        <w:tc>
          <w:tcPr>
            <w:tcW w:w="5142" w:type="dxa"/>
          </w:tcPr>
          <w:p w14:paraId="21F2D16F" w14:textId="77777777" w:rsidR="004547EF" w:rsidRPr="009A5278" w:rsidRDefault="004547EF" w:rsidP="005446F4">
            <w:pPr>
              <w:rPr>
                <w:bCs/>
                <w:sz w:val="22"/>
                <w:szCs w:val="22"/>
                <w:lang w:val="lt-LT"/>
              </w:rPr>
            </w:pPr>
          </w:p>
        </w:tc>
      </w:tr>
      <w:tr w:rsidR="004547EF" w:rsidRPr="008C2D4E" w14:paraId="4DAC33C7" w14:textId="77777777" w:rsidTr="307AED36">
        <w:trPr>
          <w:trHeight w:val="260"/>
        </w:trPr>
        <w:tc>
          <w:tcPr>
            <w:tcW w:w="5098" w:type="dxa"/>
          </w:tcPr>
          <w:p w14:paraId="2A870298" w14:textId="77777777" w:rsidR="004547EF" w:rsidRPr="008C2D4E" w:rsidRDefault="004547EF" w:rsidP="005446F4">
            <w:pPr>
              <w:rPr>
                <w:bCs/>
                <w:sz w:val="22"/>
                <w:szCs w:val="22"/>
                <w:lang w:val="lt-LT"/>
              </w:rPr>
            </w:pPr>
            <w:r w:rsidRPr="008C2D4E">
              <w:rPr>
                <w:bCs/>
                <w:sz w:val="22"/>
                <w:szCs w:val="22"/>
                <w:lang w:val="lt-LT"/>
              </w:rPr>
              <w:t>Juridinio asmens kodas 190756087</w:t>
            </w:r>
          </w:p>
        </w:tc>
        <w:tc>
          <w:tcPr>
            <w:tcW w:w="5142" w:type="dxa"/>
          </w:tcPr>
          <w:p w14:paraId="187B4FAC" w14:textId="77777777" w:rsidR="004547EF" w:rsidRPr="009A5278" w:rsidRDefault="004547EF" w:rsidP="005446F4">
            <w:pPr>
              <w:rPr>
                <w:bCs/>
                <w:sz w:val="22"/>
                <w:szCs w:val="22"/>
                <w:lang w:val="lt-LT"/>
              </w:rPr>
            </w:pPr>
          </w:p>
        </w:tc>
      </w:tr>
      <w:tr w:rsidR="004547EF" w:rsidRPr="008C2D4E" w14:paraId="7856E51A" w14:textId="77777777" w:rsidTr="307AED36">
        <w:trPr>
          <w:trHeight w:val="240"/>
        </w:trPr>
        <w:tc>
          <w:tcPr>
            <w:tcW w:w="5098" w:type="dxa"/>
          </w:tcPr>
          <w:p w14:paraId="624B3F45" w14:textId="77777777" w:rsidR="004547EF" w:rsidRPr="008C2D4E" w:rsidRDefault="004547EF" w:rsidP="005446F4">
            <w:pPr>
              <w:rPr>
                <w:sz w:val="22"/>
                <w:szCs w:val="22"/>
                <w:lang w:val="lt-LT"/>
              </w:rPr>
            </w:pPr>
            <w:proofErr w:type="spellStart"/>
            <w:r w:rsidRPr="008C2D4E">
              <w:rPr>
                <w:sz w:val="22"/>
                <w:szCs w:val="22"/>
                <w:lang w:val="lt-LT"/>
              </w:rPr>
              <w:t>A.s</w:t>
            </w:r>
            <w:proofErr w:type="spellEnd"/>
            <w:r w:rsidRPr="008C2D4E">
              <w:rPr>
                <w:sz w:val="22"/>
                <w:szCs w:val="22"/>
                <w:lang w:val="lt-LT"/>
              </w:rPr>
              <w:t>. LT75 7044 0600 0110 2511</w:t>
            </w:r>
            <w:r w:rsidRPr="008C2D4E">
              <w:rPr>
                <w:sz w:val="22"/>
                <w:szCs w:val="22"/>
                <w:lang w:val="lt-LT"/>
              </w:rPr>
              <w:tab/>
            </w:r>
          </w:p>
          <w:p w14:paraId="7BC71C12" w14:textId="77777777" w:rsidR="004547EF" w:rsidRPr="008C2D4E" w:rsidRDefault="004547EF" w:rsidP="005446F4">
            <w:pPr>
              <w:rPr>
                <w:sz w:val="22"/>
                <w:szCs w:val="22"/>
                <w:lang w:val="lt-LT"/>
              </w:rPr>
            </w:pPr>
            <w:r w:rsidRPr="008C2D4E">
              <w:rPr>
                <w:sz w:val="22"/>
                <w:szCs w:val="22"/>
                <w:lang w:val="lt-LT"/>
              </w:rPr>
              <w:t>AB SEB bankas (kodas 74400)</w:t>
            </w:r>
          </w:p>
          <w:p w14:paraId="208CCEDC" w14:textId="77777777" w:rsidR="004547EF" w:rsidRPr="008C2D4E" w:rsidRDefault="004547EF" w:rsidP="005446F4">
            <w:pPr>
              <w:rPr>
                <w:b/>
                <w:bCs/>
                <w:sz w:val="22"/>
                <w:szCs w:val="22"/>
                <w:lang w:val="lt-LT"/>
              </w:rPr>
            </w:pPr>
            <w:r w:rsidRPr="008C2D4E">
              <w:rPr>
                <w:sz w:val="22"/>
                <w:szCs w:val="22"/>
                <w:lang w:val="lt-LT"/>
              </w:rPr>
              <w:t>Tel. Nr. (</w:t>
            </w:r>
            <w:r w:rsidRPr="008C2D4E">
              <w:rPr>
                <w:sz w:val="22"/>
                <w:szCs w:val="22"/>
              </w:rPr>
              <w:t>0</w:t>
            </w:r>
            <w:r w:rsidRPr="008C2D4E">
              <w:rPr>
                <w:sz w:val="22"/>
                <w:szCs w:val="22"/>
                <w:lang w:val="lt-LT"/>
              </w:rPr>
              <w:t xml:space="preserve"> 5) 262 8030</w:t>
            </w:r>
          </w:p>
        </w:tc>
        <w:tc>
          <w:tcPr>
            <w:tcW w:w="5142" w:type="dxa"/>
          </w:tcPr>
          <w:p w14:paraId="54E88C30" w14:textId="77777777" w:rsidR="004547EF" w:rsidRPr="002F54E0" w:rsidRDefault="004547EF" w:rsidP="005446F4">
            <w:pPr>
              <w:rPr>
                <w:bCs/>
                <w:sz w:val="22"/>
                <w:szCs w:val="22"/>
                <w:lang w:val="lt-LT"/>
              </w:rPr>
            </w:pPr>
          </w:p>
        </w:tc>
      </w:tr>
      <w:tr w:rsidR="004547EF" w:rsidRPr="008C2D4E" w14:paraId="287201FB" w14:textId="77777777" w:rsidTr="307AED36">
        <w:trPr>
          <w:trHeight w:val="220"/>
        </w:trPr>
        <w:tc>
          <w:tcPr>
            <w:tcW w:w="5098" w:type="dxa"/>
          </w:tcPr>
          <w:p w14:paraId="38A00437" w14:textId="77777777" w:rsidR="004547EF" w:rsidRPr="008C2D4E" w:rsidRDefault="004547EF" w:rsidP="005446F4">
            <w:pPr>
              <w:rPr>
                <w:b/>
                <w:bCs/>
                <w:sz w:val="22"/>
                <w:szCs w:val="22"/>
                <w:lang w:val="lt-LT"/>
              </w:rPr>
            </w:pPr>
            <w:r w:rsidRPr="008C2D4E">
              <w:rPr>
                <w:bCs/>
                <w:sz w:val="22"/>
                <w:szCs w:val="22"/>
                <w:lang w:val="lt-LT"/>
              </w:rPr>
              <w:t xml:space="preserve">El. p. </w:t>
            </w:r>
            <w:hyperlink r:id="rId11" w:history="1">
              <w:r w:rsidRPr="008C2D4E">
                <w:rPr>
                  <w:rStyle w:val="Hyperlink"/>
                  <w:bCs/>
                  <w:sz w:val="22"/>
                  <w:szCs w:val="22"/>
                  <w:lang w:val="lt-LT"/>
                </w:rPr>
                <w:t>muziejus@lndm.lt</w:t>
              </w:r>
            </w:hyperlink>
          </w:p>
        </w:tc>
        <w:tc>
          <w:tcPr>
            <w:tcW w:w="5142" w:type="dxa"/>
          </w:tcPr>
          <w:p w14:paraId="6DCE8FDD" w14:textId="77777777" w:rsidR="004547EF" w:rsidRPr="009A5278" w:rsidRDefault="004547EF" w:rsidP="005446F4">
            <w:pPr>
              <w:rPr>
                <w:bCs/>
                <w:sz w:val="22"/>
                <w:szCs w:val="22"/>
                <w:lang w:val="lt-LT"/>
              </w:rPr>
            </w:pPr>
          </w:p>
        </w:tc>
      </w:tr>
      <w:tr w:rsidR="004547EF" w:rsidRPr="008C2D4E" w14:paraId="59636111" w14:textId="77777777" w:rsidTr="307AED36">
        <w:trPr>
          <w:trHeight w:val="112"/>
        </w:trPr>
        <w:tc>
          <w:tcPr>
            <w:tcW w:w="5098" w:type="dxa"/>
          </w:tcPr>
          <w:p w14:paraId="38C2B4DA" w14:textId="77777777" w:rsidR="004547EF" w:rsidRPr="008C2D4E" w:rsidRDefault="004547EF" w:rsidP="005446F4">
            <w:pPr>
              <w:rPr>
                <w:bCs/>
                <w:sz w:val="22"/>
                <w:szCs w:val="22"/>
                <w:lang w:val="lt-LT"/>
              </w:rPr>
            </w:pPr>
          </w:p>
        </w:tc>
        <w:tc>
          <w:tcPr>
            <w:tcW w:w="5142" w:type="dxa"/>
          </w:tcPr>
          <w:p w14:paraId="20A0F1A7" w14:textId="77777777" w:rsidR="004547EF" w:rsidRPr="009A5278" w:rsidRDefault="004547EF" w:rsidP="005446F4">
            <w:pPr>
              <w:rPr>
                <w:bCs/>
                <w:sz w:val="22"/>
                <w:szCs w:val="22"/>
                <w:lang w:val="lt-LT"/>
              </w:rPr>
            </w:pPr>
          </w:p>
        </w:tc>
      </w:tr>
      <w:tr w:rsidR="004547EF" w:rsidRPr="008C2D4E" w14:paraId="7955ED7A" w14:textId="77777777" w:rsidTr="307AED36">
        <w:trPr>
          <w:trHeight w:val="240"/>
        </w:trPr>
        <w:tc>
          <w:tcPr>
            <w:tcW w:w="5098" w:type="dxa"/>
          </w:tcPr>
          <w:p w14:paraId="548FBB5E" w14:textId="77777777" w:rsidR="004547EF" w:rsidRPr="008C2D4E" w:rsidRDefault="004547EF" w:rsidP="005446F4">
            <w:pPr>
              <w:rPr>
                <w:b/>
                <w:bCs/>
                <w:sz w:val="22"/>
                <w:szCs w:val="22"/>
                <w:lang w:val="lt-LT"/>
              </w:rPr>
            </w:pPr>
            <w:r w:rsidRPr="008C2D4E">
              <w:rPr>
                <w:bCs/>
                <w:sz w:val="22"/>
                <w:szCs w:val="22"/>
                <w:lang w:val="lt-LT"/>
              </w:rPr>
              <w:t>Generalinis direktorius</w:t>
            </w:r>
          </w:p>
        </w:tc>
        <w:tc>
          <w:tcPr>
            <w:tcW w:w="5142" w:type="dxa"/>
          </w:tcPr>
          <w:p w14:paraId="2913D819" w14:textId="77777777" w:rsidR="004547EF" w:rsidRPr="009A5278" w:rsidRDefault="004547EF" w:rsidP="005446F4">
            <w:pPr>
              <w:rPr>
                <w:b/>
                <w:bCs/>
                <w:sz w:val="22"/>
                <w:szCs w:val="22"/>
                <w:lang w:val="lt-LT"/>
              </w:rPr>
            </w:pPr>
          </w:p>
        </w:tc>
      </w:tr>
      <w:bookmarkEnd w:id="51"/>
    </w:tbl>
    <w:p w14:paraId="33026F99" w14:textId="77777777" w:rsidR="004547EF" w:rsidRPr="00813634" w:rsidRDefault="004547EF" w:rsidP="004547EF">
      <w:pPr>
        <w:rPr>
          <w:bCs/>
          <w:sz w:val="22"/>
          <w:szCs w:val="22"/>
          <w:lang w:val="lt-LT"/>
        </w:rPr>
      </w:pPr>
    </w:p>
    <w:p w14:paraId="5EE61830" w14:textId="77BF07F4" w:rsidR="004547EF" w:rsidRDefault="307AED36" w:rsidP="307AED36">
      <w:pPr>
        <w:pStyle w:val="Default"/>
        <w:jc w:val="center"/>
        <w:rPr>
          <w:sz w:val="22"/>
          <w:szCs w:val="22"/>
          <w:lang w:val="lt-LT"/>
        </w:rPr>
      </w:pPr>
      <w:r w:rsidRPr="307AED36">
        <w:rPr>
          <w:sz w:val="22"/>
          <w:szCs w:val="22"/>
          <w:lang w:val="lt-LT"/>
        </w:rPr>
        <w:t>__________________</w:t>
      </w:r>
    </w:p>
    <w:p w14:paraId="2CEA0D47" w14:textId="24FD4048" w:rsidR="004547EF" w:rsidRDefault="004547EF" w:rsidP="307AED36">
      <w:pPr>
        <w:rPr>
          <w:rFonts w:ascii="TimesNewRomanPSMT" w:eastAsiaTheme="minorEastAsia" w:hAnsi="TimesNewRomanPSMT" w:cs="TimesNewRomanPSMT"/>
          <w:sz w:val="20"/>
          <w:lang w:val="lt-LT"/>
        </w:rPr>
      </w:pPr>
    </w:p>
    <w:p w14:paraId="28B9DE73" w14:textId="7D97A6B5" w:rsidR="004547EF" w:rsidRDefault="004547EF" w:rsidP="25600602">
      <w:pPr>
        <w:rPr>
          <w:rFonts w:ascii="TimesNewRomanPSMT" w:eastAsiaTheme="minorEastAsia" w:hAnsi="TimesNewRomanPSMT" w:cs="TimesNewRomanPSMT"/>
          <w:sz w:val="20"/>
          <w:lang w:val="lt-LT"/>
        </w:rPr>
      </w:pPr>
    </w:p>
    <w:sectPr w:rsidR="004547EF" w:rsidSect="008810FB">
      <w:headerReference w:type="default" r:id="rId12"/>
      <w:pgSz w:w="11907" w:h="16840"/>
      <w:pgMar w:top="567" w:right="708" w:bottom="851" w:left="1276" w:header="567" w:footer="567" w:gutter="0"/>
      <w:cols w:space="1296"/>
      <w:titlePg/>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5CFA2D8" w16cex:dateUtc="2026-06-09T11:18:17.527Z"/>
  <w16cex:commentExtensible w16cex:durableId="6D65346E" w16cex:dateUtc="2026-06-09T11:18:30.786Z"/>
  <w16cex:commentExtensible w16cex:durableId="402B27AE" w16cex:dateUtc="2026-06-09T11:18:53.634Z"/>
  <w16cex:commentExtensible w16cex:durableId="47A1DADD" w16cex:dateUtc="2026-06-09T11:20:04.803Z"/>
  <w16cex:commentExtensible w16cex:durableId="18062CDA" w16cex:dateUtc="2026-06-09T11:25:26.885Z"/>
  <w16cex:commentExtensible w16cex:durableId="523C7CEA" w16cex:dateUtc="2026-06-09T11:27:56.054Z"/>
  <w16cex:commentExtensible w16cex:durableId="471CA1BD" w16cex:dateUtc="2026-06-09T11:32:11.652Z"/>
  <w16cex:commentExtensible w16cex:durableId="3ECC6C00" w16cex:dateUtc="2026-06-09T11:35:24.091Z"/>
  <w16cex:commentExtensible w16cex:durableId="26442B0C" w16cex:dateUtc="2026-06-10T08:18:07.82Z"/>
  <w16cex:commentExtensible w16cex:durableId="67EACCDA" w16cex:dateUtc="2026-06-10T12:36:48.426Z"/>
  <w16cex:commentExtensible w16cex:durableId="68F740DD" w16cex:dateUtc="2026-06-10T12:38:41.451Z"/>
  <w16cex:commentExtensible w16cex:durableId="68DFABEC" w16cex:dateUtc="2026-06-10T12:39:38.741Z"/>
  <w16cex:commentExtensible w16cex:durableId="060FA521" w16cex:dateUtc="2026-06-10T12:40:03.678Z"/>
  <w16cex:commentExtensible w16cex:durableId="57E53163" w16cex:dateUtc="2026-06-11T08:24:35.498Z"/>
  <w16cex:commentExtensible w16cex:durableId="77EF8053" w16cex:dateUtc="2026-06-11T11:11:02.757Z">
    <w16cex:extLst>
      <w16:ext w16:uri="{CE6994B0-6A32-4C9F-8C6B-6E91EDA988CE}">
        <cr:reactions xmlns:cr="http://schemas.microsoft.com/office/comments/2020/reactions">
          <cr:reaction reactionType="1">
            <cr:reactionInfo dateUtc="2026-06-12T08:49:18.985Z">
              <cr:user userId="S::justina.augustyte@lndm.lt::ce5373ab-4da8-4146-ab28-9f00a53774c2" userProvider="AD" userName="Justina Augustytė"/>
            </cr:reactionInfo>
          </cr:reaction>
        </cr:reactions>
      </w16:ext>
    </w16cex:extLst>
  </w16cex:commentExtensible>
  <w16cex:commentExtensible w16cex:durableId="4E75A3ED" w16cex:dateUtc="2026-06-12T10:57:02.706Z"/>
  <w16cex:commentExtensible w16cex:durableId="624D46C1" w16cex:dateUtc="2026-06-11T11:12:10.845Z">
    <w16cex:extLst>
      <w16:ext w16:uri="{CE6994B0-6A32-4C9F-8C6B-6E91EDA988CE}">
        <cr:reactions xmlns:cr="http://schemas.microsoft.com/office/comments/2020/reactions">
          <cr:reaction reactionType="1">
            <cr:reactionInfo dateUtc="2026-06-12T08:49:21.254Z">
              <cr:user userId="S::justina.augustyte@lndm.lt::ce5373ab-4da8-4146-ab28-9f00a53774c2" userProvider="AD" userName="Justina Augustytė"/>
            </cr:reactionInfo>
          </cr:reaction>
        </cr:reactions>
      </w16:ext>
    </w16cex:extLst>
  </w16cex:commentExtensible>
  <w16cex:commentExtensible w16cex:durableId="394746DE" w16cex:dateUtc="2026-06-11T11:18:54.736Z"/>
  <w16cex:commentExtensible w16cex:durableId="7C4A2CCE" w16cex:dateUtc="2026-06-11T11:20:15.429Z"/>
  <w16cex:commentExtensible w16cex:durableId="3210FDF9" w16cex:dateUtc="2026-06-11T11:28:28.682Z"/>
  <w16cex:commentExtensible w16cex:durableId="5DC61586" w16cex:dateUtc="2026-06-11T11:30:34.126Z"/>
  <w16cex:commentExtensible w16cex:durableId="5505ADA7" w16cex:dateUtc="2026-06-11T11:32:59.994Z"/>
  <w16cex:commentExtensible w16cex:durableId="5BD734DA" w16cex:dateUtc="2026-06-12T08:47:20.974Z"/>
  <w16cex:commentExtensible w16cex:durableId="21E06CF4" w16cex:dateUtc="2026-06-12T08:49:11.35Z"/>
  <w16cex:commentExtensible w16cex:durableId="60C14706" w16cex:dateUtc="2026-06-12T10:50:07.336Z"/>
  <w16cex:commentExtensible w16cex:durableId="616D77A2" w16cex:dateUtc="2026-06-12T11:08:30.217Z"/>
  <w16cex:commentExtensible w16cex:durableId="35A075DB" w16cex:dateUtc="2026-06-12T11:28:04.196Z"/>
  <w16cex:commentExtensible w16cex:durableId="2CDCB92B" w16cex:dateUtc="2026-06-12T11:45:14.446Z"/>
  <w16cex:commentExtensible w16cex:durableId="2F28F3DA" w16cex:dateUtc="2026-06-12T11:45:36.738Z"/>
  <w16cex:commentExtensible w16cex:durableId="37A059A4" w16cex:dateUtc="2026-06-15T10:27:34.831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7AB3A4" w14:textId="77777777" w:rsidR="00434A0F" w:rsidRDefault="00434A0F" w:rsidP="00621E24">
      <w:r>
        <w:separator/>
      </w:r>
    </w:p>
  </w:endnote>
  <w:endnote w:type="continuationSeparator" w:id="0">
    <w:p w14:paraId="55F900D1" w14:textId="77777777" w:rsidR="00434A0F" w:rsidRDefault="00434A0F" w:rsidP="00621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12436" w14:textId="77777777" w:rsidR="00434A0F" w:rsidRDefault="00434A0F" w:rsidP="00621E24">
      <w:r>
        <w:separator/>
      </w:r>
    </w:p>
  </w:footnote>
  <w:footnote w:type="continuationSeparator" w:id="0">
    <w:p w14:paraId="6D1E5DFB" w14:textId="77777777" w:rsidR="00434A0F" w:rsidRDefault="00434A0F" w:rsidP="00621E2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8700379"/>
      <w:docPartObj>
        <w:docPartGallery w:val="Page Numbers (Top of Page)"/>
        <w:docPartUnique/>
      </w:docPartObj>
    </w:sdtPr>
    <w:sdtEndPr/>
    <w:sdtContent>
      <w:p w14:paraId="27A749B7" w14:textId="5547A63E" w:rsidR="008810FB" w:rsidRDefault="008810FB">
        <w:pPr>
          <w:pStyle w:val="Header"/>
          <w:jc w:val="center"/>
        </w:pPr>
        <w:r>
          <w:fldChar w:fldCharType="begin"/>
        </w:r>
        <w:r>
          <w:instrText>PAGE   \* MERGEFORMAT</w:instrText>
        </w:r>
        <w:r>
          <w:fldChar w:fldCharType="separate"/>
        </w:r>
        <w:r w:rsidR="00424DBD" w:rsidRPr="00424DBD">
          <w:rPr>
            <w:noProof/>
            <w:lang w:val="lt-LT"/>
          </w:rPr>
          <w:t>6</w:t>
        </w:r>
        <w:r>
          <w:fldChar w:fldCharType="end"/>
        </w:r>
      </w:p>
    </w:sdtContent>
  </w:sdt>
  <w:p w14:paraId="2CF0A168" w14:textId="77777777" w:rsidR="008F115F" w:rsidRDefault="008F115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A13493"/>
    <w:multiLevelType w:val="hybridMultilevel"/>
    <w:tmpl w:val="412C3EA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3840E7A"/>
    <w:multiLevelType w:val="hybridMultilevel"/>
    <w:tmpl w:val="72AF9C2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EA3363F"/>
    <w:multiLevelType w:val="multilevel"/>
    <w:tmpl w:val="7E5C0A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DE4E4A"/>
    <w:multiLevelType w:val="multilevel"/>
    <w:tmpl w:val="40EAC9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A35F00"/>
    <w:multiLevelType w:val="multilevel"/>
    <w:tmpl w:val="5448D61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sz w:val="24"/>
        <w:szCs w:val="24"/>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4734653A"/>
    <w:multiLevelType w:val="hybridMultilevel"/>
    <w:tmpl w:val="E27664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D765B0"/>
    <w:multiLevelType w:val="hybridMultilevel"/>
    <w:tmpl w:val="D158A7EA"/>
    <w:lvl w:ilvl="0" w:tplc="57E0A6B4">
      <w:start w:val="1"/>
      <w:numFmt w:val="upperLetter"/>
      <w:lvlText w:val="%1."/>
      <w:lvlJc w:val="left"/>
      <w:pPr>
        <w:ind w:left="720" w:hanging="360"/>
      </w:pPr>
    </w:lvl>
    <w:lvl w:ilvl="1" w:tplc="DE62D3E6">
      <w:start w:val="1"/>
      <w:numFmt w:val="lowerLetter"/>
      <w:lvlText w:val="%2."/>
      <w:lvlJc w:val="left"/>
      <w:pPr>
        <w:ind w:left="1440" w:hanging="360"/>
      </w:pPr>
    </w:lvl>
    <w:lvl w:ilvl="2" w:tplc="9D22C582">
      <w:start w:val="1"/>
      <w:numFmt w:val="lowerRoman"/>
      <w:lvlText w:val="%3."/>
      <w:lvlJc w:val="right"/>
      <w:pPr>
        <w:ind w:left="2160" w:hanging="180"/>
      </w:pPr>
    </w:lvl>
    <w:lvl w:ilvl="3" w:tplc="BB6C9ABC">
      <w:start w:val="1"/>
      <w:numFmt w:val="decimal"/>
      <w:lvlText w:val="%4."/>
      <w:lvlJc w:val="left"/>
      <w:pPr>
        <w:ind w:left="2880" w:hanging="360"/>
      </w:pPr>
    </w:lvl>
    <w:lvl w:ilvl="4" w:tplc="BC1877BE">
      <w:start w:val="1"/>
      <w:numFmt w:val="lowerLetter"/>
      <w:lvlText w:val="%5."/>
      <w:lvlJc w:val="left"/>
      <w:pPr>
        <w:ind w:left="3600" w:hanging="360"/>
      </w:pPr>
    </w:lvl>
    <w:lvl w:ilvl="5" w:tplc="54802A50">
      <w:start w:val="1"/>
      <w:numFmt w:val="lowerRoman"/>
      <w:lvlText w:val="%6."/>
      <w:lvlJc w:val="right"/>
      <w:pPr>
        <w:ind w:left="4320" w:hanging="180"/>
      </w:pPr>
    </w:lvl>
    <w:lvl w:ilvl="6" w:tplc="AD58A8BC">
      <w:start w:val="1"/>
      <w:numFmt w:val="decimal"/>
      <w:lvlText w:val="%7."/>
      <w:lvlJc w:val="left"/>
      <w:pPr>
        <w:ind w:left="5040" w:hanging="360"/>
      </w:pPr>
    </w:lvl>
    <w:lvl w:ilvl="7" w:tplc="BF0EEB78">
      <w:start w:val="1"/>
      <w:numFmt w:val="lowerLetter"/>
      <w:lvlText w:val="%8."/>
      <w:lvlJc w:val="left"/>
      <w:pPr>
        <w:ind w:left="5760" w:hanging="360"/>
      </w:pPr>
    </w:lvl>
    <w:lvl w:ilvl="8" w:tplc="12441CF2">
      <w:start w:val="1"/>
      <w:numFmt w:val="lowerRoman"/>
      <w:lvlText w:val="%9."/>
      <w:lvlJc w:val="right"/>
      <w:pPr>
        <w:ind w:left="6480" w:hanging="180"/>
      </w:pPr>
    </w:lvl>
  </w:abstractNum>
  <w:abstractNum w:abstractNumId="7" w15:restartNumberingAfterBreak="0">
    <w:nsid w:val="613DE161"/>
    <w:multiLevelType w:val="hybridMultilevel"/>
    <w:tmpl w:val="320AAD8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2730428"/>
    <w:multiLevelType w:val="multilevel"/>
    <w:tmpl w:val="E6C00032"/>
    <w:lvl w:ilvl="0">
      <w:start w:val="1"/>
      <w:numFmt w:val="decimal"/>
      <w:lvlText w:val="%1."/>
      <w:lvlJc w:val="left"/>
      <w:pPr>
        <w:ind w:left="1080" w:hanging="360"/>
      </w:pPr>
      <w:rPr>
        <w:rFonts w:hint="default"/>
        <w:color w:val="auto"/>
      </w:rPr>
    </w:lvl>
    <w:lvl w:ilvl="1">
      <w:start w:val="1"/>
      <w:numFmt w:val="decimal"/>
      <w:isLgl/>
      <w:lvlText w:val="%1.%2."/>
      <w:lvlJc w:val="left"/>
      <w:pPr>
        <w:ind w:left="1440" w:hanging="360"/>
      </w:pPr>
      <w:rPr>
        <w:rFonts w:hint="default"/>
        <w:b w:val="0"/>
        <w:sz w:val="22"/>
        <w:szCs w:val="22"/>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abstractNumId w:val="6"/>
  </w:num>
  <w:num w:numId="2">
    <w:abstractNumId w:val="4"/>
  </w:num>
  <w:num w:numId="3">
    <w:abstractNumId w:val="3"/>
  </w:num>
  <w:num w:numId="4">
    <w:abstractNumId w:val="2"/>
  </w:num>
  <w:num w:numId="5">
    <w:abstractNumId w:val="0"/>
  </w:num>
  <w:num w:numId="6">
    <w:abstractNumId w:val="7"/>
  </w:num>
  <w:num w:numId="7">
    <w:abstractNumId w:val="8"/>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CF3"/>
    <w:rsid w:val="0005075D"/>
    <w:rsid w:val="00060FCF"/>
    <w:rsid w:val="00063AC1"/>
    <w:rsid w:val="00070C7B"/>
    <w:rsid w:val="00076C0D"/>
    <w:rsid w:val="000911FE"/>
    <w:rsid w:val="00095D17"/>
    <w:rsid w:val="000C1950"/>
    <w:rsid w:val="000C2C86"/>
    <w:rsid w:val="000C39DA"/>
    <w:rsid w:val="000C4D97"/>
    <w:rsid w:val="000C680A"/>
    <w:rsid w:val="000D4D0F"/>
    <w:rsid w:val="000E040D"/>
    <w:rsid w:val="000E6677"/>
    <w:rsid w:val="00104924"/>
    <w:rsid w:val="00137427"/>
    <w:rsid w:val="00142DE5"/>
    <w:rsid w:val="00143E13"/>
    <w:rsid w:val="0017726D"/>
    <w:rsid w:val="00183CF3"/>
    <w:rsid w:val="00194F2A"/>
    <w:rsid w:val="001A14C7"/>
    <w:rsid w:val="001A258F"/>
    <w:rsid w:val="001A28BD"/>
    <w:rsid w:val="001C3AB9"/>
    <w:rsid w:val="001E4417"/>
    <w:rsid w:val="001E6BCB"/>
    <w:rsid w:val="002154EC"/>
    <w:rsid w:val="00221F49"/>
    <w:rsid w:val="0022574F"/>
    <w:rsid w:val="0023027A"/>
    <w:rsid w:val="0024663A"/>
    <w:rsid w:val="002549A3"/>
    <w:rsid w:val="00264A82"/>
    <w:rsid w:val="002658B4"/>
    <w:rsid w:val="00272987"/>
    <w:rsid w:val="002824C4"/>
    <w:rsid w:val="002A638E"/>
    <w:rsid w:val="002B3FEF"/>
    <w:rsid w:val="002D4134"/>
    <w:rsid w:val="00301583"/>
    <w:rsid w:val="003034E5"/>
    <w:rsid w:val="0031621F"/>
    <w:rsid w:val="00317CA2"/>
    <w:rsid w:val="00320B55"/>
    <w:rsid w:val="003452B8"/>
    <w:rsid w:val="00346D6E"/>
    <w:rsid w:val="0035283D"/>
    <w:rsid w:val="00355F3D"/>
    <w:rsid w:val="0036139F"/>
    <w:rsid w:val="00370A63"/>
    <w:rsid w:val="00374722"/>
    <w:rsid w:val="0038048C"/>
    <w:rsid w:val="0038123F"/>
    <w:rsid w:val="003873C4"/>
    <w:rsid w:val="00396167"/>
    <w:rsid w:val="003975C0"/>
    <w:rsid w:val="003A0C77"/>
    <w:rsid w:val="00413234"/>
    <w:rsid w:val="00413C2C"/>
    <w:rsid w:val="004210AA"/>
    <w:rsid w:val="00424DBD"/>
    <w:rsid w:val="00426E21"/>
    <w:rsid w:val="00434A0F"/>
    <w:rsid w:val="00436951"/>
    <w:rsid w:val="0044456A"/>
    <w:rsid w:val="00444A57"/>
    <w:rsid w:val="00452859"/>
    <w:rsid w:val="004547EF"/>
    <w:rsid w:val="00470C2B"/>
    <w:rsid w:val="004A1C0D"/>
    <w:rsid w:val="004B5C85"/>
    <w:rsid w:val="004C1E37"/>
    <w:rsid w:val="004C3C3A"/>
    <w:rsid w:val="004C5881"/>
    <w:rsid w:val="004D3B4B"/>
    <w:rsid w:val="004E1080"/>
    <w:rsid w:val="005446F4"/>
    <w:rsid w:val="00560CC3"/>
    <w:rsid w:val="00571F27"/>
    <w:rsid w:val="005760B7"/>
    <w:rsid w:val="005968D3"/>
    <w:rsid w:val="006058C8"/>
    <w:rsid w:val="00613D53"/>
    <w:rsid w:val="0061536A"/>
    <w:rsid w:val="00621E24"/>
    <w:rsid w:val="006273F1"/>
    <w:rsid w:val="00633843"/>
    <w:rsid w:val="00647B0C"/>
    <w:rsid w:val="006849D7"/>
    <w:rsid w:val="006A1C5E"/>
    <w:rsid w:val="006B26B3"/>
    <w:rsid w:val="006B4C75"/>
    <w:rsid w:val="006C1180"/>
    <w:rsid w:val="006C2031"/>
    <w:rsid w:val="006D05BB"/>
    <w:rsid w:val="006E28D8"/>
    <w:rsid w:val="006E61AF"/>
    <w:rsid w:val="006F4A66"/>
    <w:rsid w:val="006F55DA"/>
    <w:rsid w:val="00722321"/>
    <w:rsid w:val="00740018"/>
    <w:rsid w:val="007529C4"/>
    <w:rsid w:val="0076215E"/>
    <w:rsid w:val="007914A6"/>
    <w:rsid w:val="00792A2B"/>
    <w:rsid w:val="007B54BF"/>
    <w:rsid w:val="007C2AB6"/>
    <w:rsid w:val="007C63D5"/>
    <w:rsid w:val="00804133"/>
    <w:rsid w:val="008116D1"/>
    <w:rsid w:val="00847722"/>
    <w:rsid w:val="008810FB"/>
    <w:rsid w:val="00884B88"/>
    <w:rsid w:val="00893D11"/>
    <w:rsid w:val="008B5470"/>
    <w:rsid w:val="008C36BA"/>
    <w:rsid w:val="008D21C3"/>
    <w:rsid w:val="008D21DE"/>
    <w:rsid w:val="008D2473"/>
    <w:rsid w:val="008F115F"/>
    <w:rsid w:val="008F1DD2"/>
    <w:rsid w:val="008F41AD"/>
    <w:rsid w:val="00906781"/>
    <w:rsid w:val="00913FE8"/>
    <w:rsid w:val="00930720"/>
    <w:rsid w:val="00931C6D"/>
    <w:rsid w:val="009375D1"/>
    <w:rsid w:val="00943E63"/>
    <w:rsid w:val="00960CA8"/>
    <w:rsid w:val="00967482"/>
    <w:rsid w:val="00971C69"/>
    <w:rsid w:val="009A2480"/>
    <w:rsid w:val="009A4C9E"/>
    <w:rsid w:val="009B60C2"/>
    <w:rsid w:val="009E4BEB"/>
    <w:rsid w:val="009F7818"/>
    <w:rsid w:val="00A06CF0"/>
    <w:rsid w:val="00A218C0"/>
    <w:rsid w:val="00A3704E"/>
    <w:rsid w:val="00A67137"/>
    <w:rsid w:val="00A941C4"/>
    <w:rsid w:val="00AA0717"/>
    <w:rsid w:val="00AA3EC0"/>
    <w:rsid w:val="00AA7757"/>
    <w:rsid w:val="00AB2C29"/>
    <w:rsid w:val="00AB57DB"/>
    <w:rsid w:val="00AD6839"/>
    <w:rsid w:val="00AE2C69"/>
    <w:rsid w:val="00AE67AC"/>
    <w:rsid w:val="00AF6A04"/>
    <w:rsid w:val="00B070C8"/>
    <w:rsid w:val="00B305BE"/>
    <w:rsid w:val="00B333FD"/>
    <w:rsid w:val="00B57378"/>
    <w:rsid w:val="00B60E2D"/>
    <w:rsid w:val="00B70B12"/>
    <w:rsid w:val="00BA5FE6"/>
    <w:rsid w:val="00BD166D"/>
    <w:rsid w:val="00C149FA"/>
    <w:rsid w:val="00C20E2A"/>
    <w:rsid w:val="00C51111"/>
    <w:rsid w:val="00C70492"/>
    <w:rsid w:val="00CA2827"/>
    <w:rsid w:val="00CD3123"/>
    <w:rsid w:val="00D23B33"/>
    <w:rsid w:val="00D24240"/>
    <w:rsid w:val="00D76379"/>
    <w:rsid w:val="00D81290"/>
    <w:rsid w:val="00D81FAB"/>
    <w:rsid w:val="00D83138"/>
    <w:rsid w:val="00D8569F"/>
    <w:rsid w:val="00D868C1"/>
    <w:rsid w:val="00DB5927"/>
    <w:rsid w:val="00DE31B5"/>
    <w:rsid w:val="00DE7900"/>
    <w:rsid w:val="00DF1C94"/>
    <w:rsid w:val="00E0555E"/>
    <w:rsid w:val="00E23168"/>
    <w:rsid w:val="00E31E8B"/>
    <w:rsid w:val="00E97DB3"/>
    <w:rsid w:val="00EA1D2B"/>
    <w:rsid w:val="00EB28D6"/>
    <w:rsid w:val="00EB3397"/>
    <w:rsid w:val="00EC3E91"/>
    <w:rsid w:val="00EF42EA"/>
    <w:rsid w:val="00EF5117"/>
    <w:rsid w:val="00F11395"/>
    <w:rsid w:val="00F13561"/>
    <w:rsid w:val="00F13CE1"/>
    <w:rsid w:val="00F3239A"/>
    <w:rsid w:val="00F94CCD"/>
    <w:rsid w:val="00F969B6"/>
    <w:rsid w:val="00FA651F"/>
    <w:rsid w:val="00FB1555"/>
    <w:rsid w:val="00FB4DC9"/>
    <w:rsid w:val="00FB5CD1"/>
    <w:rsid w:val="00FC0692"/>
    <w:rsid w:val="00FF3F8E"/>
    <w:rsid w:val="018B2E02"/>
    <w:rsid w:val="01A9D01E"/>
    <w:rsid w:val="020AF5DB"/>
    <w:rsid w:val="033B10BE"/>
    <w:rsid w:val="03B2AD5B"/>
    <w:rsid w:val="04056324"/>
    <w:rsid w:val="04C7D67E"/>
    <w:rsid w:val="05DDDCC7"/>
    <w:rsid w:val="07ADE826"/>
    <w:rsid w:val="07CF40A6"/>
    <w:rsid w:val="084FD1D5"/>
    <w:rsid w:val="08F69D82"/>
    <w:rsid w:val="092389A1"/>
    <w:rsid w:val="0B4B87EC"/>
    <w:rsid w:val="0BA3D058"/>
    <w:rsid w:val="0BE3E966"/>
    <w:rsid w:val="0CA42F0C"/>
    <w:rsid w:val="0CFD2C3F"/>
    <w:rsid w:val="0D23D4B9"/>
    <w:rsid w:val="0D6C0CA7"/>
    <w:rsid w:val="0DD17901"/>
    <w:rsid w:val="0E810539"/>
    <w:rsid w:val="0E91A9D3"/>
    <w:rsid w:val="0EC9E323"/>
    <w:rsid w:val="0EEA63F4"/>
    <w:rsid w:val="0F1B156C"/>
    <w:rsid w:val="0F6E575E"/>
    <w:rsid w:val="0FA189D5"/>
    <w:rsid w:val="10583AF7"/>
    <w:rsid w:val="106FFD74"/>
    <w:rsid w:val="10A9EFF4"/>
    <w:rsid w:val="1162B6EF"/>
    <w:rsid w:val="12079D1B"/>
    <w:rsid w:val="121A48B6"/>
    <w:rsid w:val="12632D8C"/>
    <w:rsid w:val="12B70018"/>
    <w:rsid w:val="12BD5454"/>
    <w:rsid w:val="12F10AAD"/>
    <w:rsid w:val="13039EED"/>
    <w:rsid w:val="13BD7B46"/>
    <w:rsid w:val="1618C20B"/>
    <w:rsid w:val="171C2473"/>
    <w:rsid w:val="18250112"/>
    <w:rsid w:val="18714103"/>
    <w:rsid w:val="18F07CB8"/>
    <w:rsid w:val="19061565"/>
    <w:rsid w:val="1924B0C1"/>
    <w:rsid w:val="19DD7327"/>
    <w:rsid w:val="1A5D7B6E"/>
    <w:rsid w:val="1B644C6A"/>
    <w:rsid w:val="1B8514E9"/>
    <w:rsid w:val="1C6F72FC"/>
    <w:rsid w:val="1C99F3E6"/>
    <w:rsid w:val="1CA9D0DB"/>
    <w:rsid w:val="1D13FBDB"/>
    <w:rsid w:val="1DB1866E"/>
    <w:rsid w:val="1E53B24A"/>
    <w:rsid w:val="1E5DB18A"/>
    <w:rsid w:val="1ECC8BE1"/>
    <w:rsid w:val="1F1C7A8A"/>
    <w:rsid w:val="1F47B2AD"/>
    <w:rsid w:val="1FD1EB66"/>
    <w:rsid w:val="2002F53E"/>
    <w:rsid w:val="2067807C"/>
    <w:rsid w:val="213C4FE8"/>
    <w:rsid w:val="21426F7E"/>
    <w:rsid w:val="21BDED53"/>
    <w:rsid w:val="22C49A1D"/>
    <w:rsid w:val="2379A2FC"/>
    <w:rsid w:val="237DBAF7"/>
    <w:rsid w:val="2402859C"/>
    <w:rsid w:val="2484931E"/>
    <w:rsid w:val="24B1EA3E"/>
    <w:rsid w:val="24B9BA33"/>
    <w:rsid w:val="24D17EAA"/>
    <w:rsid w:val="2541D307"/>
    <w:rsid w:val="255A326F"/>
    <w:rsid w:val="25600602"/>
    <w:rsid w:val="25A8FED9"/>
    <w:rsid w:val="25B373F3"/>
    <w:rsid w:val="2612FBCD"/>
    <w:rsid w:val="283266AA"/>
    <w:rsid w:val="28C79ABB"/>
    <w:rsid w:val="28CD12D8"/>
    <w:rsid w:val="28D3FD1E"/>
    <w:rsid w:val="28E0FF7F"/>
    <w:rsid w:val="28FFCCD0"/>
    <w:rsid w:val="292F9D74"/>
    <w:rsid w:val="2A562BBA"/>
    <w:rsid w:val="2A690D9A"/>
    <w:rsid w:val="2B0CFAF9"/>
    <w:rsid w:val="2BB4028D"/>
    <w:rsid w:val="2C7F1E3D"/>
    <w:rsid w:val="2D4661B5"/>
    <w:rsid w:val="2D58DD87"/>
    <w:rsid w:val="2D807864"/>
    <w:rsid w:val="2DA82092"/>
    <w:rsid w:val="2DCF547F"/>
    <w:rsid w:val="2F8B8108"/>
    <w:rsid w:val="2FA0CFFF"/>
    <w:rsid w:val="307AED36"/>
    <w:rsid w:val="30E0A0EC"/>
    <w:rsid w:val="316D3762"/>
    <w:rsid w:val="31AEE241"/>
    <w:rsid w:val="31CA9CC4"/>
    <w:rsid w:val="31E90300"/>
    <w:rsid w:val="347DA9BF"/>
    <w:rsid w:val="34C7320C"/>
    <w:rsid w:val="35141670"/>
    <w:rsid w:val="3533DA23"/>
    <w:rsid w:val="367311A1"/>
    <w:rsid w:val="36907C11"/>
    <w:rsid w:val="36AE92F7"/>
    <w:rsid w:val="37DA5EFA"/>
    <w:rsid w:val="3843F649"/>
    <w:rsid w:val="3849582C"/>
    <w:rsid w:val="391D4A0E"/>
    <w:rsid w:val="3922EBB5"/>
    <w:rsid w:val="396036E1"/>
    <w:rsid w:val="3AE04D7B"/>
    <w:rsid w:val="3B38A4E1"/>
    <w:rsid w:val="3BFFEE16"/>
    <w:rsid w:val="3C9CEB7C"/>
    <w:rsid w:val="3CBB2246"/>
    <w:rsid w:val="3CE9B7AD"/>
    <w:rsid w:val="3D073B24"/>
    <w:rsid w:val="3D1DC061"/>
    <w:rsid w:val="3D64A16C"/>
    <w:rsid w:val="3D69D29E"/>
    <w:rsid w:val="3ECD9623"/>
    <w:rsid w:val="3EF678BA"/>
    <w:rsid w:val="3EFB7546"/>
    <w:rsid w:val="3F2A6FE0"/>
    <w:rsid w:val="3F560236"/>
    <w:rsid w:val="3F6D63FC"/>
    <w:rsid w:val="3FD0F812"/>
    <w:rsid w:val="4066E4CF"/>
    <w:rsid w:val="40C33838"/>
    <w:rsid w:val="41449CDD"/>
    <w:rsid w:val="41B16F2C"/>
    <w:rsid w:val="43182A46"/>
    <w:rsid w:val="43B092A9"/>
    <w:rsid w:val="445D8B1A"/>
    <w:rsid w:val="449E44FD"/>
    <w:rsid w:val="44A0CC6F"/>
    <w:rsid w:val="44A65E7E"/>
    <w:rsid w:val="44A7AE07"/>
    <w:rsid w:val="466ECB50"/>
    <w:rsid w:val="472E8898"/>
    <w:rsid w:val="47B5EBB2"/>
    <w:rsid w:val="48A7FED6"/>
    <w:rsid w:val="48F1DC43"/>
    <w:rsid w:val="4A143083"/>
    <w:rsid w:val="4A475A65"/>
    <w:rsid w:val="4AFD56EB"/>
    <w:rsid w:val="4B9912EB"/>
    <w:rsid w:val="4C696705"/>
    <w:rsid w:val="4C93116B"/>
    <w:rsid w:val="4CF69D16"/>
    <w:rsid w:val="4D5AF2FF"/>
    <w:rsid w:val="4DA64878"/>
    <w:rsid w:val="4DB51981"/>
    <w:rsid w:val="4DC3BB52"/>
    <w:rsid w:val="4E2A9A00"/>
    <w:rsid w:val="4E392342"/>
    <w:rsid w:val="4E7321D9"/>
    <w:rsid w:val="4E957329"/>
    <w:rsid w:val="4F33F898"/>
    <w:rsid w:val="4FFAA22E"/>
    <w:rsid w:val="5020E3EA"/>
    <w:rsid w:val="50350F5A"/>
    <w:rsid w:val="50D87EF8"/>
    <w:rsid w:val="50D91715"/>
    <w:rsid w:val="518AEDD7"/>
    <w:rsid w:val="5227424C"/>
    <w:rsid w:val="524DFD1B"/>
    <w:rsid w:val="54279A19"/>
    <w:rsid w:val="547867D8"/>
    <w:rsid w:val="5567D876"/>
    <w:rsid w:val="55DCB6AF"/>
    <w:rsid w:val="5629A45D"/>
    <w:rsid w:val="576C224E"/>
    <w:rsid w:val="576D18E7"/>
    <w:rsid w:val="57F9A227"/>
    <w:rsid w:val="582F703F"/>
    <w:rsid w:val="58C9BB19"/>
    <w:rsid w:val="5918A588"/>
    <w:rsid w:val="5920F493"/>
    <w:rsid w:val="5BF0DDF2"/>
    <w:rsid w:val="5C0E432E"/>
    <w:rsid w:val="5C3A99F3"/>
    <w:rsid w:val="5C722A8F"/>
    <w:rsid w:val="5D067946"/>
    <w:rsid w:val="5E924523"/>
    <w:rsid w:val="5F22A602"/>
    <w:rsid w:val="5F23148B"/>
    <w:rsid w:val="5F26C4BC"/>
    <w:rsid w:val="607A7C1E"/>
    <w:rsid w:val="61971550"/>
    <w:rsid w:val="6206E3F3"/>
    <w:rsid w:val="621F767F"/>
    <w:rsid w:val="6249578E"/>
    <w:rsid w:val="629C471D"/>
    <w:rsid w:val="62F451D2"/>
    <w:rsid w:val="63139BDF"/>
    <w:rsid w:val="63286EF7"/>
    <w:rsid w:val="6365DC39"/>
    <w:rsid w:val="64189DB0"/>
    <w:rsid w:val="6435C738"/>
    <w:rsid w:val="6465A4A0"/>
    <w:rsid w:val="64B3D5FB"/>
    <w:rsid w:val="660CED1E"/>
    <w:rsid w:val="663BEF44"/>
    <w:rsid w:val="665B2AD2"/>
    <w:rsid w:val="66FEDFA6"/>
    <w:rsid w:val="674A39BE"/>
    <w:rsid w:val="678A5DBC"/>
    <w:rsid w:val="68160555"/>
    <w:rsid w:val="6843E157"/>
    <w:rsid w:val="68A1A87C"/>
    <w:rsid w:val="68F49F4B"/>
    <w:rsid w:val="6989B7CA"/>
    <w:rsid w:val="69BCCECB"/>
    <w:rsid w:val="6A53E13A"/>
    <w:rsid w:val="6B82914D"/>
    <w:rsid w:val="6BB60901"/>
    <w:rsid w:val="6C6D32BE"/>
    <w:rsid w:val="6C7EADFB"/>
    <w:rsid w:val="6D3CC3BE"/>
    <w:rsid w:val="6DACD2C4"/>
    <w:rsid w:val="6F6B3B72"/>
    <w:rsid w:val="70EB67C6"/>
    <w:rsid w:val="71B22A78"/>
    <w:rsid w:val="71C17F6F"/>
    <w:rsid w:val="7214A0E6"/>
    <w:rsid w:val="7271F638"/>
    <w:rsid w:val="72966820"/>
    <w:rsid w:val="7332675F"/>
    <w:rsid w:val="734478A0"/>
    <w:rsid w:val="7383A9A6"/>
    <w:rsid w:val="73925259"/>
    <w:rsid w:val="73ADE7A9"/>
    <w:rsid w:val="74C0E1CE"/>
    <w:rsid w:val="7688901D"/>
    <w:rsid w:val="7726F627"/>
    <w:rsid w:val="77B30FB0"/>
    <w:rsid w:val="77E3818D"/>
    <w:rsid w:val="78005ED5"/>
    <w:rsid w:val="78B1938D"/>
    <w:rsid w:val="78BAD59F"/>
    <w:rsid w:val="79BBE380"/>
    <w:rsid w:val="7A384D66"/>
    <w:rsid w:val="7ADE0CDF"/>
    <w:rsid w:val="7B9528BB"/>
    <w:rsid w:val="7C26C3E2"/>
    <w:rsid w:val="7C26F2E0"/>
    <w:rsid w:val="7C5766DB"/>
    <w:rsid w:val="7C61C1A1"/>
    <w:rsid w:val="7CA75509"/>
    <w:rsid w:val="7CA808CA"/>
    <w:rsid w:val="7CD21099"/>
    <w:rsid w:val="7D101136"/>
    <w:rsid w:val="7DF08D1F"/>
    <w:rsid w:val="7EC7790B"/>
    <w:rsid w:val="7F7DA15B"/>
    <w:rsid w:val="7FCEA776"/>
  </w:rsids>
  <m:mathPr>
    <m:mathFont m:val="Cambria Math"/>
    <m:brkBin m:val="before"/>
    <m:brkBinSub m:val="--"/>
    <m:smallFrac m:val="0"/>
    <m:dispDef/>
    <m:lMargin m:val="0"/>
    <m:rMargin m:val="0"/>
    <m:defJc m:val="centerGroup"/>
    <m:wrapIndent m:val="1440"/>
    <m:intLim m:val="subSup"/>
    <m:naryLim m:val="undOvr"/>
  </m:mathPr>
  <w:themeFontLang w:val="lt-LT"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0CD04"/>
  <w15:docId w15:val="{74C86837-D5FC-4DD8-8A97-05EE127A2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CF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183CF3"/>
    <w:pPr>
      <w:spacing w:before="100" w:line="240" w:lineRule="exact"/>
      <w:ind w:left="-284"/>
      <w:jc w:val="center"/>
    </w:pPr>
    <w:rPr>
      <w:b/>
      <w:sz w:val="22"/>
    </w:rPr>
  </w:style>
  <w:style w:type="paragraph" w:styleId="Footer">
    <w:name w:val="footer"/>
    <w:basedOn w:val="Normal"/>
    <w:link w:val="FooterChar"/>
    <w:rsid w:val="00183CF3"/>
    <w:pPr>
      <w:tabs>
        <w:tab w:val="center" w:pos="4320"/>
        <w:tab w:val="right" w:pos="8640"/>
      </w:tabs>
      <w:overflowPunct/>
      <w:autoSpaceDE/>
      <w:autoSpaceDN/>
      <w:adjustRightInd/>
      <w:textAlignment w:val="auto"/>
    </w:pPr>
    <w:rPr>
      <w:sz w:val="20"/>
      <w:lang w:val="lt-LT"/>
    </w:rPr>
  </w:style>
  <w:style w:type="character" w:customStyle="1" w:styleId="FooterChar">
    <w:name w:val="Footer Char"/>
    <w:basedOn w:val="DefaultParagraphFont"/>
    <w:link w:val="Footer"/>
    <w:rsid w:val="00183CF3"/>
    <w:rPr>
      <w:rFonts w:ascii="Times New Roman" w:eastAsia="Times New Roman" w:hAnsi="Times New Roman" w:cs="Times New Roman"/>
      <w:sz w:val="20"/>
      <w:szCs w:val="20"/>
    </w:rPr>
  </w:style>
  <w:style w:type="paragraph" w:styleId="BodyTextIndent">
    <w:name w:val="Body Text Indent"/>
    <w:basedOn w:val="Normal"/>
    <w:link w:val="BodyTextIndentChar"/>
    <w:rsid w:val="00183CF3"/>
    <w:pPr>
      <w:spacing w:after="120"/>
      <w:ind w:left="283"/>
    </w:pPr>
  </w:style>
  <w:style w:type="character" w:customStyle="1" w:styleId="BodyTextIndentChar">
    <w:name w:val="Body Text Indent Char"/>
    <w:basedOn w:val="DefaultParagraphFont"/>
    <w:link w:val="BodyTextIndent"/>
    <w:rsid w:val="00183CF3"/>
    <w:rPr>
      <w:rFonts w:ascii="Times New Roman" w:eastAsia="Times New Roman" w:hAnsi="Times New Roman" w:cs="Times New Roman"/>
      <w:sz w:val="24"/>
      <w:szCs w:val="20"/>
      <w:lang w:val="en-US"/>
    </w:rPr>
  </w:style>
  <w:style w:type="table" w:styleId="TableGrid">
    <w:name w:val="Table Grid"/>
    <w:basedOn w:val="TableNormal"/>
    <w:uiPriority w:val="59"/>
    <w:rsid w:val="00791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A651F"/>
    <w:rPr>
      <w:b/>
      <w:bCs/>
    </w:rPr>
  </w:style>
  <w:style w:type="paragraph" w:styleId="NormalWeb">
    <w:name w:val="Normal (Web)"/>
    <w:basedOn w:val="Normal"/>
    <w:uiPriority w:val="99"/>
    <w:semiHidden/>
    <w:unhideWhenUsed/>
    <w:rsid w:val="00B57378"/>
    <w:pPr>
      <w:overflowPunct/>
      <w:autoSpaceDE/>
      <w:autoSpaceDN/>
      <w:adjustRightInd/>
      <w:spacing w:before="100" w:beforeAutospacing="1" w:after="100" w:afterAutospacing="1"/>
      <w:textAlignment w:val="auto"/>
    </w:pPr>
    <w:rPr>
      <w:szCs w:val="24"/>
      <w:lang w:val="lt-LT" w:eastAsia="lt-LT"/>
    </w:rPr>
  </w:style>
  <w:style w:type="character" w:styleId="CommentReference">
    <w:name w:val="annotation reference"/>
    <w:basedOn w:val="DefaultParagraphFont"/>
    <w:uiPriority w:val="99"/>
    <w:semiHidden/>
    <w:unhideWhenUsed/>
    <w:rsid w:val="0017726D"/>
    <w:rPr>
      <w:sz w:val="16"/>
      <w:szCs w:val="16"/>
    </w:rPr>
  </w:style>
  <w:style w:type="paragraph" w:styleId="CommentText">
    <w:name w:val="annotation text"/>
    <w:basedOn w:val="Normal"/>
    <w:link w:val="CommentTextChar"/>
    <w:uiPriority w:val="99"/>
    <w:semiHidden/>
    <w:unhideWhenUsed/>
    <w:rsid w:val="0017726D"/>
    <w:rPr>
      <w:sz w:val="20"/>
    </w:rPr>
  </w:style>
  <w:style w:type="character" w:customStyle="1" w:styleId="CommentTextChar">
    <w:name w:val="Comment Text Char"/>
    <w:basedOn w:val="DefaultParagraphFont"/>
    <w:link w:val="CommentText"/>
    <w:uiPriority w:val="99"/>
    <w:semiHidden/>
    <w:rsid w:val="0017726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7726D"/>
    <w:rPr>
      <w:b/>
      <w:bCs/>
    </w:rPr>
  </w:style>
  <w:style w:type="character" w:customStyle="1" w:styleId="CommentSubjectChar">
    <w:name w:val="Comment Subject Char"/>
    <w:basedOn w:val="CommentTextChar"/>
    <w:link w:val="CommentSubject"/>
    <w:uiPriority w:val="99"/>
    <w:semiHidden/>
    <w:rsid w:val="0017726D"/>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1772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26D"/>
    <w:rPr>
      <w:rFonts w:ascii="Segoe UI" w:eastAsia="Times New Roman" w:hAnsi="Segoe UI" w:cs="Segoe UI"/>
      <w:sz w:val="18"/>
      <w:szCs w:val="18"/>
      <w:lang w:val="en-US"/>
    </w:rPr>
  </w:style>
  <w:style w:type="paragraph" w:customStyle="1" w:styleId="Default">
    <w:name w:val="Default"/>
    <w:rsid w:val="00320B55"/>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basedOn w:val="DefaultParagraphFont"/>
    <w:uiPriority w:val="99"/>
    <w:unhideWhenUsed/>
    <w:rsid w:val="00346D6E"/>
    <w:rPr>
      <w:color w:val="0000FF" w:themeColor="hyperlink"/>
      <w:u w:val="single"/>
    </w:rPr>
  </w:style>
  <w:style w:type="paragraph" w:styleId="ListParagraph">
    <w:name w:val="List Paragraph"/>
    <w:basedOn w:val="Normal"/>
    <w:uiPriority w:val="34"/>
    <w:qFormat/>
    <w:rsid w:val="25600602"/>
    <w:pPr>
      <w:ind w:left="720"/>
      <w:contextualSpacing/>
    </w:pPr>
  </w:style>
  <w:style w:type="paragraph" w:customStyle="1" w:styleId="Body">
    <w:name w:val="Body"/>
    <w:rsid w:val="004547EF"/>
    <w:pPr>
      <w:pBdr>
        <w:top w:val="nil"/>
        <w:left w:val="nil"/>
        <w:bottom w:val="nil"/>
        <w:right w:val="nil"/>
        <w:between w:val="nil"/>
        <w:bar w:val="nil"/>
      </w:pBdr>
    </w:pPr>
    <w:rPr>
      <w:rFonts w:ascii="Calibri" w:eastAsia="Arial Unicode MS" w:hAnsi="Calibri" w:cs="Arial Unicode MS"/>
      <w:color w:val="000000"/>
      <w:u w:color="000000"/>
      <w:bdr w:val="nil"/>
      <w:lang w:val="en-US"/>
    </w:rPr>
  </w:style>
  <w:style w:type="paragraph" w:customStyle="1" w:styleId="Body2">
    <w:name w:val="Body 2"/>
    <w:rsid w:val="004547EF"/>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u w:color="000000"/>
      <w:bdr w:val="nil"/>
      <w:lang w:val="en-US"/>
    </w:rPr>
  </w:style>
  <w:style w:type="paragraph" w:styleId="Title">
    <w:name w:val="Title"/>
    <w:basedOn w:val="Normal"/>
    <w:next w:val="Normal"/>
    <w:link w:val="TitleChar"/>
    <w:uiPriority w:val="10"/>
    <w:qFormat/>
    <w:rsid w:val="00E97DB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DB3"/>
    <w:rPr>
      <w:rFonts w:asciiTheme="majorHAnsi" w:eastAsiaTheme="majorEastAsia" w:hAnsiTheme="majorHAnsi" w:cstheme="majorBidi"/>
      <w:spacing w:val="-10"/>
      <w:kern w:val="28"/>
      <w:sz w:val="56"/>
      <w:szCs w:val="56"/>
      <w:lang w:val="en-US"/>
    </w:rPr>
  </w:style>
  <w:style w:type="paragraph" w:styleId="Header">
    <w:name w:val="header"/>
    <w:basedOn w:val="Normal"/>
    <w:link w:val="HeaderChar"/>
    <w:uiPriority w:val="99"/>
    <w:unhideWhenUsed/>
    <w:rsid w:val="00621E24"/>
    <w:pPr>
      <w:tabs>
        <w:tab w:val="center" w:pos="4680"/>
        <w:tab w:val="right" w:pos="9360"/>
      </w:tabs>
    </w:pPr>
  </w:style>
  <w:style w:type="character" w:customStyle="1" w:styleId="HeaderChar">
    <w:name w:val="Header Char"/>
    <w:basedOn w:val="DefaultParagraphFont"/>
    <w:link w:val="Header"/>
    <w:uiPriority w:val="99"/>
    <w:rsid w:val="00621E24"/>
    <w:rPr>
      <w:rFonts w:ascii="Times New Roman" w:eastAsia="Times New Roman" w:hAnsi="Times New Roman" w:cs="Times New Roman"/>
      <w:sz w:val="24"/>
      <w:szCs w:val="20"/>
      <w:lang w:val="en-US"/>
    </w:rPr>
  </w:style>
  <w:style w:type="character" w:customStyle="1" w:styleId="normaltextrun">
    <w:name w:val="normaltextrun"/>
    <w:basedOn w:val="DefaultParagraphFont"/>
    <w:rsid w:val="00F3239A"/>
  </w:style>
  <w:style w:type="character" w:customStyle="1" w:styleId="eop">
    <w:name w:val="eop"/>
    <w:basedOn w:val="DefaultParagraphFont"/>
    <w:rsid w:val="00F32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600139">
      <w:bodyDiv w:val="1"/>
      <w:marLeft w:val="0"/>
      <w:marRight w:val="0"/>
      <w:marTop w:val="0"/>
      <w:marBottom w:val="0"/>
      <w:divBdr>
        <w:top w:val="none" w:sz="0" w:space="0" w:color="auto"/>
        <w:left w:val="none" w:sz="0" w:space="0" w:color="auto"/>
        <w:bottom w:val="none" w:sz="0" w:space="0" w:color="auto"/>
        <w:right w:val="none" w:sz="0" w:space="0" w:color="auto"/>
      </w:divBdr>
    </w:div>
    <w:div w:id="492061972">
      <w:bodyDiv w:val="1"/>
      <w:marLeft w:val="0"/>
      <w:marRight w:val="0"/>
      <w:marTop w:val="0"/>
      <w:marBottom w:val="0"/>
      <w:divBdr>
        <w:top w:val="none" w:sz="0" w:space="0" w:color="auto"/>
        <w:left w:val="none" w:sz="0" w:space="0" w:color="auto"/>
        <w:bottom w:val="none" w:sz="0" w:space="0" w:color="auto"/>
        <w:right w:val="none" w:sz="0" w:space="0" w:color="auto"/>
      </w:divBdr>
      <w:divsChild>
        <w:div w:id="504906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50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71027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288497">
      <w:bodyDiv w:val="1"/>
      <w:marLeft w:val="0"/>
      <w:marRight w:val="0"/>
      <w:marTop w:val="0"/>
      <w:marBottom w:val="0"/>
      <w:divBdr>
        <w:top w:val="none" w:sz="0" w:space="0" w:color="auto"/>
        <w:left w:val="none" w:sz="0" w:space="0" w:color="auto"/>
        <w:bottom w:val="none" w:sz="0" w:space="0" w:color="auto"/>
        <w:right w:val="none" w:sz="0" w:space="0" w:color="auto"/>
      </w:divBdr>
      <w:divsChild>
        <w:div w:id="1844977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286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01272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4229105">
      <w:bodyDiv w:val="1"/>
      <w:marLeft w:val="0"/>
      <w:marRight w:val="0"/>
      <w:marTop w:val="0"/>
      <w:marBottom w:val="0"/>
      <w:divBdr>
        <w:top w:val="none" w:sz="0" w:space="0" w:color="auto"/>
        <w:left w:val="none" w:sz="0" w:space="0" w:color="auto"/>
        <w:bottom w:val="none" w:sz="0" w:space="0" w:color="auto"/>
        <w:right w:val="none" w:sz="0" w:space="0" w:color="auto"/>
      </w:divBdr>
    </w:div>
    <w:div w:id="1154759658">
      <w:bodyDiv w:val="1"/>
      <w:marLeft w:val="0"/>
      <w:marRight w:val="0"/>
      <w:marTop w:val="0"/>
      <w:marBottom w:val="0"/>
      <w:divBdr>
        <w:top w:val="none" w:sz="0" w:space="0" w:color="auto"/>
        <w:left w:val="none" w:sz="0" w:space="0" w:color="auto"/>
        <w:bottom w:val="none" w:sz="0" w:space="0" w:color="auto"/>
        <w:right w:val="none" w:sz="0" w:space="0" w:color="auto"/>
      </w:divBdr>
    </w:div>
    <w:div w:id="1268267955">
      <w:bodyDiv w:val="1"/>
      <w:marLeft w:val="0"/>
      <w:marRight w:val="0"/>
      <w:marTop w:val="0"/>
      <w:marBottom w:val="0"/>
      <w:divBdr>
        <w:top w:val="none" w:sz="0" w:space="0" w:color="auto"/>
        <w:left w:val="none" w:sz="0" w:space="0" w:color="auto"/>
        <w:bottom w:val="none" w:sz="0" w:space="0" w:color="auto"/>
        <w:right w:val="none" w:sz="0" w:space="0" w:color="auto"/>
      </w:divBdr>
    </w:div>
    <w:div w:id="1791784078">
      <w:bodyDiv w:val="1"/>
      <w:marLeft w:val="0"/>
      <w:marRight w:val="0"/>
      <w:marTop w:val="0"/>
      <w:marBottom w:val="0"/>
      <w:divBdr>
        <w:top w:val="none" w:sz="0" w:space="0" w:color="auto"/>
        <w:left w:val="none" w:sz="0" w:space="0" w:color="auto"/>
        <w:bottom w:val="none" w:sz="0" w:space="0" w:color="auto"/>
        <w:right w:val="none" w:sz="0" w:space="0" w:color="auto"/>
      </w:divBdr>
    </w:div>
    <w:div w:id="193678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1c39310910b34a6b" Target="commentsExtensible.xml"
                 Type="http://schemas.microsoft.com/office/2018/08/relationships/commentsExtensible"/>
   <Relationship Id="rId1" Target="../customXml/item1.xml"
                 Type="http://schemas.openxmlformats.org/officeDocument/2006/relationships/customXml"/>
   <Relationship Id="rId10" Target="endnotes.xml"
                 Type="http://schemas.openxmlformats.org/officeDocument/2006/relationships/endnotes"/>
   <Relationship Id="rId11" Target="mailto:muziejus@lndm.lt" TargetMode="External"
                 Type="http://schemas.openxmlformats.org/officeDocument/2006/relationships/hyperlink"/>
   <Relationship Id="rId12" Target="header1.xml"
                 Type="http://schemas.openxmlformats.org/officeDocument/2006/relationships/header"/>
   <Relationship Id="rId13" Target="fontTable.xml"
                 Type="http://schemas.openxmlformats.org/officeDocument/2006/relationships/fontTable"/>
   <Relationship Id="rId14" Target="theme/theme1.xml"
                 Type="http://schemas.openxmlformats.org/officeDocument/2006/relationships/theme"/>
   <Relationship Id="rId2" Target="../customXml/item2.xml"
                 Type="http://schemas.openxmlformats.org/officeDocument/2006/relationships/customXml"/>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BB34BAC7D23144B3B3929B9C1252AF" ma:contentTypeVersion="6" ma:contentTypeDescription="Create a new document." ma:contentTypeScope="" ma:versionID="30217c56aa26d49e4e5ca83766bfe14b">
  <xsd:schema xmlns:xsd="http://www.w3.org/2001/XMLSchema" xmlns:xs="http://www.w3.org/2001/XMLSchema" xmlns:p="http://schemas.microsoft.com/office/2006/metadata/properties" xmlns:ns2="74982806-aa5f-4f8e-b9c9-e77d577365bd" xmlns:ns3="a1421398-3186-42ac-90b3-9162fa8c897c" targetNamespace="http://schemas.microsoft.com/office/2006/metadata/properties" ma:root="true" ma:fieldsID="9b2e679cb48d7cdee7454511ee73465d" ns2:_="" ns3:_="">
    <xsd:import namespace="74982806-aa5f-4f8e-b9c9-e77d577365bd"/>
    <xsd:import namespace="a1421398-3186-42ac-90b3-9162fa8c89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2806-aa5f-4f8e-b9c9-e77d577365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421398-3186-42ac-90b3-9162fa8c897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6ED16-EF61-4AB3-9F75-8FA1807C9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2806-aa5f-4f8e-b9c9-e77d577365bd"/>
    <ds:schemaRef ds:uri="a1421398-3186-42ac-90b3-9162fa8c89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682DC5-E55D-43A1-9375-3951AB55DDD8}">
  <ds:schemaRefs>
    <ds:schemaRef ds:uri="http://schemas.microsoft.com/sharepoint/v3/contenttype/forms"/>
  </ds:schemaRefs>
</ds:datastoreItem>
</file>

<file path=customXml/itemProps3.xml><?xml version="1.0" encoding="utf-8"?>
<ds:datastoreItem xmlns:ds="http://schemas.openxmlformats.org/officeDocument/2006/customXml" ds:itemID="{E4A873A6-F62A-4E5E-94E1-8D3E68A994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52F910-4C12-4E30-8AE9-63F8182C1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3952</Words>
  <Characters>22529</Characters>
  <Application>Microsoft Office Word</Application>
  <DocSecurity>0</DocSecurity>
  <Lines>187</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26429</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2026-07-22T08:05:00Z</dcterms:created>
  <dc:creator>Aušrinė Mačėnienė</dc:creator>
  <cp:lastModifiedBy>Arūnas Steponėnas</cp:lastModifiedBy>
  <cp:lastPrinted>2023-02-17T14:04:00Z</cp:lastPrinted>
  <dcterms:modified xsi:type="dcterms:W3CDTF">2026-07-22T08:50:00Z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0x01010084BB34BAC7D23144B3B3929B9C1252AF</vt:lpwstr>
  </property>
</Properties>
</file>